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3942" w:rsidRDefault="00363942" w:rsidP="00363942">
      <w:pPr>
        <w:jc w:val="right"/>
      </w:pPr>
      <w:r>
        <w:t>ПРОЕКТ</w:t>
      </w:r>
    </w:p>
    <w:p w:rsidR="00363942" w:rsidRDefault="00363942"/>
    <w:tbl>
      <w:tblPr>
        <w:tblW w:w="0" w:type="auto"/>
        <w:tblLook w:val="04A0" w:firstRow="1" w:lastRow="0" w:firstColumn="1" w:lastColumn="0" w:noHBand="0" w:noVBand="1"/>
      </w:tblPr>
      <w:tblGrid>
        <w:gridCol w:w="4801"/>
        <w:gridCol w:w="4770"/>
      </w:tblGrid>
      <w:tr w:rsidR="00883A48" w:rsidRPr="00883A48" w:rsidTr="00363942">
        <w:tc>
          <w:tcPr>
            <w:tcW w:w="4801" w:type="dxa"/>
          </w:tcPr>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rFonts w:ascii="Times New Roman" w:eastAsiaTheme="minorEastAsia" w:cs="Times New Roman"/>
                <w:color w:val="auto"/>
              </w:rPr>
            </w:pPr>
            <w:r w:rsidRPr="00883A48">
              <w:rPr>
                <w:rFonts w:ascii="Times New Roman" w:eastAsiaTheme="minorEastAsia" w:cs="Times New Roman"/>
                <w:color w:val="auto"/>
              </w:rPr>
              <w:t>СОГЛАСОВАНО</w:t>
            </w: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rFonts w:ascii="Times New Roman" w:eastAsiaTheme="minorEastAsia" w:cs="Times New Roman"/>
                <w:color w:val="auto"/>
              </w:rPr>
            </w:pPr>
            <w:r w:rsidRPr="00883A48">
              <w:rPr>
                <w:rFonts w:ascii="Times New Roman" w:eastAsiaTheme="minorEastAsia" w:cs="Times New Roman"/>
                <w:color w:val="auto"/>
              </w:rPr>
              <w:t xml:space="preserve">Председатель первичной </w:t>
            </w: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rFonts w:ascii="Times New Roman" w:eastAsiaTheme="minorEastAsia" w:cs="Times New Roman"/>
                <w:color w:val="auto"/>
              </w:rPr>
            </w:pPr>
            <w:r w:rsidRPr="00883A48">
              <w:rPr>
                <w:rFonts w:ascii="Times New Roman" w:eastAsiaTheme="minorEastAsia" w:cs="Times New Roman"/>
                <w:color w:val="auto"/>
              </w:rPr>
              <w:t>профсоюзной организации</w:t>
            </w: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rFonts w:ascii="Times New Roman" w:eastAsiaTheme="minorEastAsia" w:cs="Times New Roman"/>
                <w:color w:val="auto"/>
              </w:rPr>
            </w:pPr>
            <w:r w:rsidRPr="00883A48">
              <w:rPr>
                <w:rFonts w:ascii="Times New Roman" w:eastAsiaTheme="minorEastAsia" w:cs="Times New Roman"/>
                <w:color w:val="auto"/>
              </w:rPr>
              <w:t xml:space="preserve"> ____________________ / ______________ / </w:t>
            </w: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rFonts w:ascii="Times New Roman" w:eastAsiaTheme="minorEastAsia" w:cs="Times New Roman"/>
                <w:color w:val="auto"/>
              </w:rPr>
            </w:pP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both"/>
              <w:textAlignment w:val="baseline"/>
              <w:rPr>
                <w:rFonts w:ascii="Times New Roman" w:eastAsiaTheme="minorEastAsia" w:cs="Times New Roman"/>
                <w:color w:val="auto"/>
              </w:rPr>
            </w:pPr>
            <w:r w:rsidRPr="00883A48">
              <w:rPr>
                <w:rFonts w:ascii="Times New Roman" w:eastAsiaTheme="minorEastAsia" w:cs="Times New Roman"/>
                <w:color w:val="auto"/>
              </w:rPr>
              <w:t>«</w:t>
            </w:r>
            <w:r w:rsidRPr="00883A48">
              <w:rPr>
                <w:rFonts w:ascii="Times New Roman" w:eastAsiaTheme="minorEastAsia" w:cs="Times New Roman"/>
                <w:color w:val="auto"/>
                <w:lang w:val="en-US"/>
              </w:rPr>
              <w:t>____</w:t>
            </w:r>
            <w:r w:rsidRPr="00883A48">
              <w:rPr>
                <w:rFonts w:ascii="Times New Roman" w:eastAsiaTheme="minorEastAsia" w:cs="Times New Roman"/>
                <w:color w:val="auto"/>
              </w:rPr>
              <w:t xml:space="preserve">» </w:t>
            </w:r>
            <w:r w:rsidRPr="00883A48">
              <w:rPr>
                <w:rFonts w:ascii="Times New Roman" w:eastAsiaTheme="minorEastAsia" w:cs="Times New Roman"/>
                <w:color w:val="auto"/>
                <w:lang w:val="en-US"/>
              </w:rPr>
              <w:t>__________</w:t>
            </w:r>
            <w:r>
              <w:rPr>
                <w:rFonts w:ascii="Times New Roman" w:eastAsiaTheme="minorEastAsia" w:cs="Times New Roman"/>
                <w:color w:val="auto"/>
              </w:rPr>
              <w:t xml:space="preserve"> 2020</w:t>
            </w:r>
            <w:r w:rsidRPr="00883A48">
              <w:rPr>
                <w:rFonts w:ascii="Times New Roman" w:eastAsiaTheme="minorEastAsia" w:cs="Times New Roman"/>
                <w:color w:val="auto"/>
                <w:lang w:val="en-US"/>
              </w:rPr>
              <w:t xml:space="preserve"> </w:t>
            </w:r>
            <w:r w:rsidRPr="00883A48">
              <w:rPr>
                <w:rFonts w:ascii="Times New Roman" w:eastAsiaTheme="minorEastAsia" w:cs="Times New Roman"/>
                <w:color w:val="auto"/>
              </w:rPr>
              <w:t>г.</w:t>
            </w:r>
          </w:p>
        </w:tc>
        <w:tc>
          <w:tcPr>
            <w:tcW w:w="4770" w:type="dxa"/>
          </w:tcPr>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textAlignment w:val="baseline"/>
              <w:rPr>
                <w:rFonts w:ascii="Times New Roman" w:eastAsiaTheme="minorEastAsia" w:cs="Times New Roman"/>
                <w:color w:val="auto"/>
              </w:rPr>
            </w:pPr>
            <w:r w:rsidRPr="00883A48">
              <w:rPr>
                <w:rFonts w:ascii="Times New Roman" w:eastAsiaTheme="minorEastAsia" w:cs="Times New Roman"/>
                <w:color w:val="auto"/>
              </w:rPr>
              <w:t xml:space="preserve">УТВЕРЖДАЮ </w:t>
            </w: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textAlignment w:val="baseline"/>
              <w:rPr>
                <w:rFonts w:ascii="Times New Roman" w:eastAsia="Microsoft Sans Serif" w:cs="Times New Roman"/>
                <w:color w:val="auto"/>
              </w:rPr>
            </w:pPr>
            <w:r w:rsidRPr="00883A48">
              <w:rPr>
                <w:rFonts w:ascii="Times New Roman" w:eastAsiaTheme="minorEastAsia" w:cs="Times New Roman"/>
                <w:color w:val="auto"/>
              </w:rPr>
              <w:t>Директор М</w:t>
            </w:r>
            <w:r w:rsidR="00B63E3D">
              <w:rPr>
                <w:rFonts w:ascii="Times New Roman" w:eastAsiaTheme="minorEastAsia" w:cs="Times New Roman"/>
                <w:color w:val="auto"/>
              </w:rPr>
              <w:t>К</w:t>
            </w:r>
            <w:r w:rsidRPr="00883A48">
              <w:rPr>
                <w:rFonts w:ascii="Times New Roman" w:eastAsiaTheme="minorEastAsia" w:cs="Times New Roman"/>
                <w:color w:val="auto"/>
              </w:rPr>
              <w:t>У ДО «Д</w:t>
            </w:r>
            <w:r w:rsidR="009F660E">
              <w:rPr>
                <w:rFonts w:ascii="Times New Roman" w:eastAsiaTheme="minorEastAsia" w:cs="Times New Roman"/>
                <w:color w:val="auto"/>
              </w:rPr>
              <w:t>ДТ</w:t>
            </w:r>
            <w:r w:rsidRPr="00883A48">
              <w:rPr>
                <w:rFonts w:ascii="Times New Roman" w:eastAsiaTheme="minorEastAsia" w:cs="Times New Roman"/>
                <w:color w:val="auto"/>
              </w:rPr>
              <w:t xml:space="preserve">» </w:t>
            </w: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textAlignment w:val="baseline"/>
              <w:rPr>
                <w:rFonts w:ascii="Times New Roman" w:eastAsia="Microsoft Sans Serif" w:cs="Times New Roman"/>
                <w:color w:val="auto"/>
              </w:rPr>
            </w:pPr>
            <w:r w:rsidRPr="00883A48">
              <w:rPr>
                <w:rFonts w:ascii="Times New Roman" w:eastAsia="Microsoft Sans Serif" w:cs="Times New Roman"/>
                <w:color w:val="auto"/>
              </w:rPr>
              <w:t>_______________ / ______________ /</w:t>
            </w: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textAlignment w:val="baseline"/>
              <w:rPr>
                <w:rFonts w:ascii="Times New Roman" w:eastAsiaTheme="minorEastAsia" w:cs="Times New Roman"/>
                <w:color w:val="auto"/>
              </w:rPr>
            </w:pP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textAlignment w:val="baseline"/>
              <w:rPr>
                <w:rFonts w:ascii="Times New Roman" w:eastAsiaTheme="minorEastAsia" w:cs="Times New Roman"/>
                <w:color w:val="auto"/>
              </w:rPr>
            </w:pPr>
          </w:p>
          <w:p w:rsidR="00883A48" w:rsidRPr="00883A48" w:rsidRDefault="00883A48" w:rsidP="00883A4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ind w:firstLine="720"/>
              <w:jc w:val="right"/>
              <w:textAlignment w:val="baseline"/>
              <w:rPr>
                <w:rFonts w:ascii="Times New Roman" w:eastAsiaTheme="minorEastAsia" w:cs="Times New Roman"/>
                <w:color w:val="auto"/>
              </w:rPr>
            </w:pPr>
            <w:r w:rsidRPr="00883A48">
              <w:rPr>
                <w:rFonts w:ascii="Times New Roman" w:eastAsiaTheme="minorEastAsia" w:cs="Times New Roman"/>
                <w:color w:val="auto"/>
              </w:rPr>
              <w:t>«____» __________</w:t>
            </w:r>
            <w:r>
              <w:rPr>
                <w:rFonts w:ascii="Times New Roman" w:eastAsiaTheme="minorEastAsia" w:cs="Times New Roman"/>
                <w:color w:val="auto"/>
              </w:rPr>
              <w:t xml:space="preserve"> 2020</w:t>
            </w:r>
            <w:r w:rsidRPr="00883A48">
              <w:rPr>
                <w:rFonts w:ascii="Times New Roman" w:eastAsiaTheme="minorEastAsia" w:cs="Times New Roman"/>
                <w:color w:val="auto"/>
              </w:rPr>
              <w:t xml:space="preserve"> г.</w:t>
            </w:r>
          </w:p>
        </w:tc>
      </w:tr>
    </w:tbl>
    <w:p w:rsidR="007F4273" w:rsidRPr="00883A48" w:rsidRDefault="007F4273">
      <w:pPr>
        <w:rPr>
          <w:rFonts w:ascii="Times New Roman" w:cs="Times New Roman"/>
        </w:rPr>
      </w:pPr>
    </w:p>
    <w:p w:rsidR="007F4273" w:rsidRPr="007F4273" w:rsidRDefault="007F4273" w:rsidP="007F4273">
      <w:pPr>
        <w:pStyle w:val="1"/>
        <w:shd w:val="clear" w:color="auto" w:fill="auto"/>
        <w:spacing w:line="240" w:lineRule="auto"/>
        <w:ind w:right="-1" w:firstLine="851"/>
        <w:jc w:val="right"/>
      </w:pPr>
      <w:r w:rsidRPr="007F4273">
        <w:t xml:space="preserve">                                            </w:t>
      </w:r>
    </w:p>
    <w:p w:rsidR="008D7F45" w:rsidRDefault="00883A48" w:rsidP="00883A48">
      <w:pPr>
        <w:pStyle w:val="22"/>
        <w:keepNext/>
        <w:keepLines/>
        <w:shd w:val="clear" w:color="auto" w:fill="auto"/>
        <w:spacing w:after="0" w:line="240" w:lineRule="auto"/>
        <w:ind w:left="0" w:right="-1"/>
        <w:jc w:val="center"/>
      </w:pPr>
      <w:bookmarkStart w:id="0" w:name="bookmark5"/>
      <w:r w:rsidRPr="00D632BF">
        <w:t>Положение</w:t>
      </w:r>
      <w:r w:rsidRPr="00D632BF">
        <w:br/>
        <w:t xml:space="preserve">об оплате труда работников </w:t>
      </w:r>
      <w:r w:rsidRPr="00A70F8D">
        <w:t xml:space="preserve">муниципального </w:t>
      </w:r>
      <w:r w:rsidR="00B63E3D">
        <w:t>казен</w:t>
      </w:r>
      <w:r w:rsidRPr="00A70F8D">
        <w:t xml:space="preserve">ного учреждения дополнительного образования </w:t>
      </w:r>
      <w:r w:rsidRPr="00CF44EE">
        <w:t>«</w:t>
      </w:r>
      <w:r w:rsidR="009F660E">
        <w:t>Дом Детского Творчества</w:t>
      </w:r>
      <w:r w:rsidRPr="00CF44EE">
        <w:t>»</w:t>
      </w:r>
    </w:p>
    <w:p w:rsidR="00883A48" w:rsidRDefault="00883A48" w:rsidP="00883A48">
      <w:pPr>
        <w:pStyle w:val="22"/>
        <w:keepNext/>
        <w:keepLines/>
        <w:shd w:val="clear" w:color="auto" w:fill="auto"/>
        <w:spacing w:after="0" w:line="240" w:lineRule="auto"/>
        <w:ind w:left="0" w:right="-1"/>
        <w:jc w:val="center"/>
        <w:rPr>
          <w:b w:val="0"/>
          <w:bCs w:val="0"/>
        </w:rPr>
      </w:pPr>
    </w:p>
    <w:p w:rsidR="007F4273" w:rsidRPr="008D7F45" w:rsidRDefault="008D7F45" w:rsidP="008D7F45">
      <w:pPr>
        <w:pStyle w:val="22"/>
        <w:keepNext/>
        <w:keepLines/>
        <w:shd w:val="clear" w:color="auto" w:fill="auto"/>
        <w:spacing w:after="0" w:line="240" w:lineRule="auto"/>
        <w:ind w:left="0" w:right="-1"/>
        <w:jc w:val="center"/>
      </w:pPr>
      <w:r w:rsidRPr="008D7F45">
        <w:rPr>
          <w:bCs w:val="0"/>
        </w:rPr>
        <w:t xml:space="preserve">1. </w:t>
      </w:r>
      <w:r w:rsidR="007F4273" w:rsidRPr="008D7F45">
        <w:t>Общие положения</w:t>
      </w:r>
      <w:bookmarkEnd w:id="0"/>
    </w:p>
    <w:p w:rsidR="008D7F45" w:rsidRPr="007F4273" w:rsidRDefault="008D7F45" w:rsidP="008D7F45">
      <w:pPr>
        <w:pStyle w:val="22"/>
        <w:keepNext/>
        <w:keepLines/>
        <w:shd w:val="clear" w:color="auto" w:fill="auto"/>
        <w:tabs>
          <w:tab w:val="left" w:pos="0"/>
        </w:tabs>
        <w:spacing w:after="0" w:line="240" w:lineRule="auto"/>
        <w:ind w:left="0" w:right="-1"/>
      </w:pPr>
    </w:p>
    <w:p w:rsidR="007F4273" w:rsidRPr="007F4273" w:rsidRDefault="007F4273" w:rsidP="008D7F45">
      <w:pPr>
        <w:pStyle w:val="1"/>
        <w:numPr>
          <w:ilvl w:val="1"/>
          <w:numId w:val="21"/>
        </w:numPr>
        <w:tabs>
          <w:tab w:val="left" w:pos="0"/>
        </w:tabs>
        <w:spacing w:line="240" w:lineRule="auto"/>
        <w:ind w:left="0" w:right="-1" w:firstLine="851"/>
      </w:pPr>
      <w:r w:rsidRPr="007F4273">
        <w:t xml:space="preserve">Настоящее Положение разработано в соответствии с постановлением Правительства Республики Дагестан от 8 октября 2009г. №345 «Об утверждении положения об оплате труда работников государственных образовательных учреждений, находящихся в ведении Министерства образования и науки Республики Дагестан», постановлением Правительства Республики Дагестан от 27 февраля 2019г. №28 «О внесении изменений в Положение об оплате труда, работников государственных казенных, бюджетных и автономных образовательных организаций, находящихся в ведении Министерства образования и науки Республики Дагестан» и постановлением </w:t>
      </w:r>
      <w:r w:rsidR="009F44BA">
        <w:t xml:space="preserve">администрации </w:t>
      </w:r>
      <w:r w:rsidR="00883A48">
        <w:t xml:space="preserve">МР «Докузпаринский район» </w:t>
      </w:r>
      <w:r w:rsidRPr="007F4273">
        <w:t xml:space="preserve"> от 2</w:t>
      </w:r>
      <w:r w:rsidR="00883A48">
        <w:t>6</w:t>
      </w:r>
      <w:r w:rsidRPr="007F4273">
        <w:t xml:space="preserve"> августа 2009г. №1</w:t>
      </w:r>
      <w:r w:rsidR="00883A48">
        <w:t>03</w:t>
      </w:r>
      <w:r w:rsidRPr="007F4273">
        <w:t xml:space="preserve"> «О в</w:t>
      </w:r>
      <w:r w:rsidR="00746875">
        <w:t>ведении н</w:t>
      </w:r>
      <w:r w:rsidRPr="007F4273">
        <w:t xml:space="preserve">овых систем оплаты труда работников муниципальных учреждений </w:t>
      </w:r>
      <w:r w:rsidR="00883A48">
        <w:t>МР «Докузпаринский район</w:t>
      </w:r>
      <w:r w:rsidRPr="007F4273">
        <w:t xml:space="preserve">». </w:t>
      </w:r>
    </w:p>
    <w:p w:rsidR="007F4273" w:rsidRPr="00883A48" w:rsidRDefault="007F4273" w:rsidP="00883A48">
      <w:pPr>
        <w:pStyle w:val="22"/>
        <w:keepNext/>
        <w:keepLines/>
        <w:shd w:val="clear" w:color="auto" w:fill="auto"/>
        <w:spacing w:after="0" w:line="240" w:lineRule="auto"/>
        <w:ind w:left="0" w:right="-1"/>
        <w:jc w:val="both"/>
      </w:pPr>
      <w:r w:rsidRPr="00883A48">
        <w:rPr>
          <w:b w:val="0"/>
        </w:rPr>
        <w:t xml:space="preserve">Положение применяется при определении размера заработной платы работников </w:t>
      </w:r>
      <w:r w:rsidR="00883A48" w:rsidRPr="00883A48">
        <w:rPr>
          <w:b w:val="0"/>
        </w:rPr>
        <w:t xml:space="preserve">муниципального </w:t>
      </w:r>
      <w:r w:rsidR="00B63E3D">
        <w:rPr>
          <w:b w:val="0"/>
        </w:rPr>
        <w:t>казен</w:t>
      </w:r>
      <w:r w:rsidR="00883A48" w:rsidRPr="00883A48">
        <w:rPr>
          <w:b w:val="0"/>
        </w:rPr>
        <w:t>ного учреждения дополнительного образования «</w:t>
      </w:r>
      <w:r w:rsidR="009F660E" w:rsidRPr="009F660E">
        <w:rPr>
          <w:rFonts w:eastAsia="Calibri"/>
          <w:b w:val="0"/>
          <w:kern w:val="2"/>
        </w:rPr>
        <w:t>Дом Детского Творчества</w:t>
      </w:r>
      <w:r w:rsidR="00883A48" w:rsidRPr="00883A48">
        <w:rPr>
          <w:b w:val="0"/>
        </w:rPr>
        <w:t>»</w:t>
      </w:r>
      <w:r w:rsidRPr="00883A48">
        <w:t>:</w:t>
      </w:r>
    </w:p>
    <w:p w:rsidR="007F4273" w:rsidRPr="007F4273" w:rsidRDefault="007F4273" w:rsidP="008D7F45">
      <w:pPr>
        <w:pStyle w:val="1"/>
        <w:shd w:val="clear" w:color="auto" w:fill="auto"/>
        <w:tabs>
          <w:tab w:val="left" w:pos="0"/>
        </w:tabs>
        <w:spacing w:line="240" w:lineRule="auto"/>
        <w:ind w:right="-1" w:firstLine="851"/>
      </w:pPr>
      <w:r w:rsidRPr="007F4273">
        <w:t>размеры окладов (должностных окладов) по профессиональным квалификационным группам руководителей структурных подразделений и специалистов учреждений, устанавливаемых на основе утвержденных приказом Министерства здравоохранения и социального развития Российской Федерации от 5 мая 2008 года № 216н «Об утверждении профессиональных квалификационных групп должностей работников образования»,</w:t>
      </w:r>
    </w:p>
    <w:p w:rsidR="007F4273" w:rsidRPr="007F4273" w:rsidRDefault="007F4273" w:rsidP="008D7F45">
      <w:pPr>
        <w:pStyle w:val="1"/>
        <w:shd w:val="clear" w:color="auto" w:fill="auto"/>
        <w:tabs>
          <w:tab w:val="left" w:pos="0"/>
        </w:tabs>
        <w:spacing w:line="240" w:lineRule="auto"/>
        <w:ind w:right="-1" w:firstLine="851"/>
      </w:pPr>
      <w:r w:rsidRPr="007F4273">
        <w:t>размеры повышающих коэффициентов к окладам (должностным окладам) и критерии их установления;</w:t>
      </w:r>
    </w:p>
    <w:p w:rsidR="007F4273" w:rsidRPr="007F4273" w:rsidRDefault="007F4273" w:rsidP="008D7F45">
      <w:pPr>
        <w:pStyle w:val="1"/>
        <w:shd w:val="clear" w:color="auto" w:fill="auto"/>
        <w:tabs>
          <w:tab w:val="left" w:pos="0"/>
        </w:tabs>
        <w:spacing w:line="240" w:lineRule="auto"/>
        <w:ind w:right="-1" w:firstLine="851"/>
      </w:pPr>
      <w:r w:rsidRPr="007F4273">
        <w:t>условия оплаты труда директоров, заместителей директоров и главных бухгалтеров учреждений;</w:t>
      </w:r>
    </w:p>
    <w:p w:rsidR="007F4273" w:rsidRPr="007F4273" w:rsidRDefault="007F4273" w:rsidP="008D7F45">
      <w:pPr>
        <w:pStyle w:val="1"/>
        <w:shd w:val="clear" w:color="auto" w:fill="auto"/>
        <w:tabs>
          <w:tab w:val="left" w:pos="0"/>
        </w:tabs>
        <w:spacing w:line="240" w:lineRule="auto"/>
        <w:ind w:right="-1" w:firstLine="851"/>
        <w:jc w:val="left"/>
      </w:pPr>
      <w:r w:rsidRPr="007F4273">
        <w:t>условия осуществления и размеры выплат компенсационного характера; условия осуществления и размеры выплат стимулирующего характера.</w:t>
      </w:r>
    </w:p>
    <w:p w:rsidR="007F4273" w:rsidRPr="007F4273" w:rsidRDefault="007F4273" w:rsidP="008D7F45">
      <w:pPr>
        <w:pStyle w:val="1"/>
        <w:numPr>
          <w:ilvl w:val="1"/>
          <w:numId w:val="21"/>
        </w:numPr>
        <w:shd w:val="clear" w:color="auto" w:fill="auto"/>
        <w:tabs>
          <w:tab w:val="left" w:pos="0"/>
        </w:tabs>
        <w:spacing w:line="240" w:lineRule="auto"/>
        <w:ind w:left="0" w:right="-1" w:firstLine="851"/>
      </w:pPr>
      <w:r w:rsidRPr="007F4273">
        <w:t xml:space="preserve">Системы оплаты труда работников учреждений, включающие размеры окладов (должностных окладов), ставок заработной платы, выплаты компенсационного и стимулирующего характера, устанавливаются коллективными договорами (соглашениями), локальными нормативными актами (положениями) в соответствии с действующим законодательством, нормативными правовыми актами Республики Дагестан и настоящим Положением с учетом мнения </w:t>
      </w:r>
      <w:r w:rsidRPr="007F4273">
        <w:lastRenderedPageBreak/>
        <w:t>представительного органа работников (профсоюза).</w:t>
      </w:r>
    </w:p>
    <w:p w:rsidR="007F4273" w:rsidRPr="007F4273" w:rsidRDefault="007F4273" w:rsidP="008D7F45">
      <w:pPr>
        <w:pStyle w:val="1"/>
        <w:numPr>
          <w:ilvl w:val="1"/>
          <w:numId w:val="21"/>
        </w:numPr>
        <w:shd w:val="clear" w:color="auto" w:fill="auto"/>
        <w:tabs>
          <w:tab w:val="left" w:pos="0"/>
        </w:tabs>
        <w:spacing w:line="240" w:lineRule="auto"/>
        <w:ind w:left="0" w:right="-1" w:firstLine="851"/>
      </w:pPr>
      <w:r w:rsidRPr="007F4273">
        <w:t>Размеры окладов (должностных окладов), ставок заработной платы по общеотраслевым должностям руководителей структурных подразделений, специалистов, служащих учреждения, по общеотраслевым профессиям рабочих устанавливаются в соответствии с постановлением Правительства Республики Дагестан от 18 августа 2009 года №264 «Об утверждении размеров окладов (должностных окладов), ставок заработной платы в государственных учреждениях Республики Дагестан по общеотраслевым должностям руководителей, специалистов и служащих, общеотраслевым профессиям рабочих».</w:t>
      </w:r>
    </w:p>
    <w:p w:rsidR="007F4273" w:rsidRPr="007F4273" w:rsidRDefault="007F4273" w:rsidP="008D7F45">
      <w:pPr>
        <w:pStyle w:val="1"/>
        <w:numPr>
          <w:ilvl w:val="1"/>
          <w:numId w:val="21"/>
        </w:numPr>
        <w:shd w:val="clear" w:color="auto" w:fill="auto"/>
        <w:tabs>
          <w:tab w:val="left" w:pos="0"/>
          <w:tab w:val="left" w:pos="284"/>
        </w:tabs>
        <w:spacing w:line="240" w:lineRule="auto"/>
        <w:ind w:left="0" w:right="-1" w:firstLine="851"/>
      </w:pPr>
      <w:r w:rsidRPr="007F4273">
        <w:t>Оклады (должностные оклады), ставки заработной платы работникам учреждения, относящимся по своим функциональным обязанностям к работникам здравоохранения, социального обслуживания населения и культуры, определяются согласно положениям об оплате труда работников учреждений соответствующих видов экономической деятельности, а компенсационные и стимулирующие выплаты производятся в соответствии с настоящим Положением.</w:t>
      </w:r>
    </w:p>
    <w:p w:rsidR="007F4273" w:rsidRPr="007F4273" w:rsidRDefault="007F4273" w:rsidP="008D7F45">
      <w:pPr>
        <w:pStyle w:val="1"/>
        <w:numPr>
          <w:ilvl w:val="1"/>
          <w:numId w:val="21"/>
        </w:numPr>
        <w:shd w:val="clear" w:color="auto" w:fill="auto"/>
        <w:tabs>
          <w:tab w:val="left" w:pos="0"/>
          <w:tab w:val="left" w:pos="426"/>
          <w:tab w:val="left" w:pos="709"/>
        </w:tabs>
        <w:spacing w:line="240" w:lineRule="auto"/>
        <w:ind w:left="0" w:right="-1" w:firstLine="851"/>
      </w:pPr>
      <w:r w:rsidRPr="007F4273">
        <w:t>Размеры окладов (должностных окладов), ставок заработной платы работников учреждений устанавливаются на основании требований к профессиональной подготовке и уровню квалификации, которые необходимы для осуществления соответствующей профессиональной деятельности (профессиональных квалификационных групп), с учетом сложности и объема выполняемой работы.</w:t>
      </w:r>
    </w:p>
    <w:p w:rsidR="007F4273" w:rsidRPr="007F4273" w:rsidRDefault="007F4273" w:rsidP="008D7F45">
      <w:pPr>
        <w:pStyle w:val="1"/>
        <w:numPr>
          <w:ilvl w:val="1"/>
          <w:numId w:val="21"/>
        </w:numPr>
        <w:shd w:val="clear" w:color="auto" w:fill="auto"/>
        <w:tabs>
          <w:tab w:val="left" w:pos="0"/>
          <w:tab w:val="left" w:pos="426"/>
          <w:tab w:val="left" w:pos="709"/>
        </w:tabs>
        <w:spacing w:line="240" w:lineRule="auto"/>
        <w:ind w:left="0" w:right="-1" w:firstLine="851"/>
      </w:pPr>
      <w:r w:rsidRPr="007F4273">
        <w:t>Размеры окладов (должностных окладов) руководителей и специалистов учреждений, работающих в сельской местности, повышаются на 25 процентов.</w:t>
      </w:r>
    </w:p>
    <w:p w:rsidR="007F4273" w:rsidRPr="007F4273" w:rsidRDefault="007F4273" w:rsidP="008D7F45">
      <w:pPr>
        <w:pStyle w:val="1"/>
        <w:numPr>
          <w:ilvl w:val="1"/>
          <w:numId w:val="21"/>
        </w:numPr>
        <w:shd w:val="clear" w:color="auto" w:fill="auto"/>
        <w:tabs>
          <w:tab w:val="left" w:pos="0"/>
          <w:tab w:val="left" w:pos="426"/>
          <w:tab w:val="left" w:pos="709"/>
        </w:tabs>
        <w:spacing w:line="240" w:lineRule="auto"/>
        <w:ind w:left="0" w:right="-1" w:firstLine="851"/>
      </w:pPr>
      <w:r w:rsidRPr="007F4273">
        <w:t>С учетом условий труда работникам учреждений устанавливаются выплаты компенсационного характера, предусмотренные разделом 4 настоящего</w:t>
      </w:r>
    </w:p>
    <w:p w:rsidR="007F4273" w:rsidRPr="007F4273" w:rsidRDefault="007F4273" w:rsidP="008D7F45">
      <w:pPr>
        <w:pStyle w:val="1"/>
        <w:shd w:val="clear" w:color="auto" w:fill="auto"/>
        <w:tabs>
          <w:tab w:val="left" w:pos="0"/>
          <w:tab w:val="left" w:pos="426"/>
          <w:tab w:val="left" w:pos="709"/>
        </w:tabs>
        <w:spacing w:line="240" w:lineRule="auto"/>
        <w:ind w:right="-1" w:firstLine="851"/>
      </w:pPr>
      <w:r w:rsidRPr="007F4273">
        <w:t>Положения, и выплаты стимулирующего характера, предусмотренные разделом 5 настоящего Положения.</w:t>
      </w:r>
    </w:p>
    <w:p w:rsidR="007F4273" w:rsidRPr="007F4273" w:rsidRDefault="007F4273" w:rsidP="008D7F45">
      <w:pPr>
        <w:pStyle w:val="1"/>
        <w:numPr>
          <w:ilvl w:val="1"/>
          <w:numId w:val="21"/>
        </w:numPr>
        <w:shd w:val="clear" w:color="auto" w:fill="auto"/>
        <w:tabs>
          <w:tab w:val="left" w:pos="0"/>
          <w:tab w:val="left" w:pos="426"/>
          <w:tab w:val="left" w:pos="709"/>
        </w:tabs>
        <w:spacing w:line="240" w:lineRule="auto"/>
        <w:ind w:left="0" w:right="-1" w:firstLine="851"/>
      </w:pPr>
      <w:r w:rsidRPr="007F4273">
        <w:t>В соответствии со статьей 57 Трудового кодекса Российской Федерации условия оплаты труда (в том числе оклад (должностной оклад) или ставка заработной платы работника, доплаты, надбавки и поощрительные выплаты) являются обязательными для включения в трудовой договор.</w:t>
      </w:r>
    </w:p>
    <w:p w:rsidR="007F4273" w:rsidRPr="007F4273" w:rsidRDefault="007F4273" w:rsidP="008D7F45">
      <w:pPr>
        <w:pStyle w:val="1"/>
        <w:numPr>
          <w:ilvl w:val="1"/>
          <w:numId w:val="21"/>
        </w:numPr>
        <w:shd w:val="clear" w:color="auto" w:fill="auto"/>
        <w:tabs>
          <w:tab w:val="left" w:pos="0"/>
          <w:tab w:val="left" w:pos="426"/>
          <w:tab w:val="left" w:pos="709"/>
          <w:tab w:val="left" w:pos="993"/>
        </w:tabs>
        <w:spacing w:line="240" w:lineRule="auto"/>
        <w:ind w:left="0" w:right="-1" w:firstLine="851"/>
      </w:pPr>
      <w:r w:rsidRPr="007F4273">
        <w:t xml:space="preserve">Финансовое обеспечение расходных обязательств </w:t>
      </w:r>
      <w:r w:rsidR="00883A48" w:rsidRPr="00883A48">
        <w:t xml:space="preserve">муниципального </w:t>
      </w:r>
      <w:r w:rsidR="00B63E3D">
        <w:t>казен</w:t>
      </w:r>
      <w:r w:rsidR="00883A48" w:rsidRPr="00883A48">
        <w:t>ного учреждения дополнительного образования «</w:t>
      </w:r>
      <w:r w:rsidR="00883A48" w:rsidRPr="00237105">
        <w:t>Д</w:t>
      </w:r>
      <w:r w:rsidR="00213555">
        <w:rPr>
          <w:rFonts w:eastAsia="Calibri"/>
          <w:kern w:val="2"/>
        </w:rPr>
        <w:t>о</w:t>
      </w:r>
      <w:r w:rsidR="00237105" w:rsidRPr="00237105">
        <w:rPr>
          <w:rFonts w:eastAsia="Calibri"/>
          <w:kern w:val="2"/>
        </w:rPr>
        <w:t>м Детского Творчества</w:t>
      </w:r>
      <w:r w:rsidR="00883A48" w:rsidRPr="00883A48">
        <w:t>»</w:t>
      </w:r>
      <w:r w:rsidRPr="007F4273">
        <w:t>, связанных с реализацией настоящего Положения, осуществляется в пределах бюджетных ассигнований, предусмотренных в установленном порядке на обеспечение выполнения функций муниципальных казенных учреждений, находящих в ведении Управлени</w:t>
      </w:r>
      <w:r w:rsidR="00B63E3D">
        <w:t>ем  образования адми</w:t>
      </w:r>
      <w:r w:rsidR="00213555">
        <w:t>нистрации МР «Докузпаринский рай</w:t>
      </w:r>
      <w:bookmarkStart w:id="1" w:name="_GoBack"/>
      <w:bookmarkEnd w:id="1"/>
      <w:r w:rsidR="00B63E3D">
        <w:t>он»</w:t>
      </w:r>
      <w:r w:rsidRPr="007F4273">
        <w:t>.</w:t>
      </w:r>
    </w:p>
    <w:p w:rsidR="007F4273" w:rsidRPr="007F4273" w:rsidRDefault="007F4273" w:rsidP="008D7F45">
      <w:pPr>
        <w:pStyle w:val="1"/>
        <w:numPr>
          <w:ilvl w:val="1"/>
          <w:numId w:val="21"/>
        </w:numPr>
        <w:shd w:val="clear" w:color="auto" w:fill="auto"/>
        <w:tabs>
          <w:tab w:val="left" w:pos="0"/>
          <w:tab w:val="left" w:pos="426"/>
          <w:tab w:val="left" w:pos="709"/>
          <w:tab w:val="left" w:pos="993"/>
        </w:tabs>
        <w:spacing w:line="240" w:lineRule="auto"/>
        <w:ind w:left="0" w:right="-1" w:firstLine="851"/>
      </w:pPr>
      <w:r w:rsidRPr="007F4273">
        <w:t>В случаях, когда месячная заработная плата работника учреждения, полностью отработавшего за этот период норму рабочего времени и выполнившего нормы труда (трудовые обязанности), с учетом всех выплат компенсационного и стимулирующего характера окажется ниже минимального размера оплаты труда, установленного федеральным законодательством, работнику производится доплата до минимального размера оплаты труда.</w:t>
      </w:r>
    </w:p>
    <w:p w:rsidR="007F4273" w:rsidRPr="007F4273" w:rsidRDefault="007F4273" w:rsidP="008D7F45">
      <w:pPr>
        <w:pStyle w:val="1"/>
        <w:numPr>
          <w:ilvl w:val="1"/>
          <w:numId w:val="21"/>
        </w:numPr>
        <w:shd w:val="clear" w:color="auto" w:fill="auto"/>
        <w:tabs>
          <w:tab w:val="left" w:pos="0"/>
          <w:tab w:val="left" w:pos="567"/>
          <w:tab w:val="left" w:pos="709"/>
          <w:tab w:val="left" w:pos="993"/>
        </w:tabs>
        <w:spacing w:line="240" w:lineRule="auto"/>
        <w:ind w:left="0" w:right="-1" w:firstLine="851"/>
      </w:pPr>
      <w:r w:rsidRPr="007F4273">
        <w:t>Директор учреждений несут ответственность за своевременную и в полном объеме оплату труда работников.</w:t>
      </w:r>
    </w:p>
    <w:p w:rsidR="007F4273" w:rsidRPr="007F4273" w:rsidRDefault="007F4273" w:rsidP="008D7F45">
      <w:pPr>
        <w:pStyle w:val="1"/>
        <w:numPr>
          <w:ilvl w:val="1"/>
          <w:numId w:val="21"/>
        </w:numPr>
        <w:shd w:val="clear" w:color="auto" w:fill="auto"/>
        <w:tabs>
          <w:tab w:val="left" w:pos="0"/>
          <w:tab w:val="left" w:pos="1134"/>
        </w:tabs>
        <w:spacing w:line="240" w:lineRule="auto"/>
        <w:ind w:left="0" w:right="-1" w:firstLine="851"/>
      </w:pPr>
      <w:r w:rsidRPr="007F4273">
        <w:t xml:space="preserve">Оплата труда лиц, работающих по совместительству, а также на условиях неполного рабочего времени или неполной рабочей недели, производится </w:t>
      </w:r>
      <w:r w:rsidRPr="007F4273">
        <w:lastRenderedPageBreak/>
        <w:t>пропорционально отработанному времени. Определение размеров заработной платы по работе, выполняемой в порядке совместительства, производится раздельно.</w:t>
      </w:r>
    </w:p>
    <w:p w:rsidR="007F4273" w:rsidRPr="007F4273" w:rsidRDefault="007F4273" w:rsidP="008D7F45">
      <w:pPr>
        <w:pStyle w:val="1"/>
        <w:shd w:val="clear" w:color="auto" w:fill="auto"/>
        <w:tabs>
          <w:tab w:val="left" w:pos="0"/>
          <w:tab w:val="left" w:pos="1134"/>
        </w:tabs>
        <w:spacing w:line="240" w:lineRule="auto"/>
        <w:ind w:right="-1" w:firstLine="851"/>
      </w:pPr>
    </w:p>
    <w:p w:rsidR="007F4273" w:rsidRPr="007F4273" w:rsidRDefault="007F4273" w:rsidP="008D7F45">
      <w:pPr>
        <w:pStyle w:val="1"/>
        <w:shd w:val="clear" w:color="auto" w:fill="auto"/>
        <w:tabs>
          <w:tab w:val="left" w:pos="0"/>
          <w:tab w:val="left" w:pos="1134"/>
        </w:tabs>
        <w:spacing w:line="240" w:lineRule="auto"/>
        <w:ind w:right="-1" w:firstLine="851"/>
      </w:pPr>
    </w:p>
    <w:p w:rsidR="007F4273" w:rsidRPr="007F4273" w:rsidRDefault="007F4273" w:rsidP="008F5C73">
      <w:pPr>
        <w:pStyle w:val="1"/>
        <w:numPr>
          <w:ilvl w:val="0"/>
          <w:numId w:val="21"/>
        </w:numPr>
        <w:shd w:val="clear" w:color="auto" w:fill="auto"/>
        <w:tabs>
          <w:tab w:val="left" w:pos="0"/>
          <w:tab w:val="left" w:pos="284"/>
          <w:tab w:val="left" w:pos="426"/>
        </w:tabs>
        <w:spacing w:line="240" w:lineRule="auto"/>
        <w:ind w:left="0" w:right="-1" w:firstLine="851"/>
        <w:jc w:val="center"/>
      </w:pPr>
      <w:r w:rsidRPr="007F4273">
        <w:rPr>
          <w:b/>
          <w:bCs/>
        </w:rPr>
        <w:t xml:space="preserve">Размеры окладов (должностных окладов) работников </w:t>
      </w:r>
      <w:r w:rsidR="008F5C73">
        <w:rPr>
          <w:b/>
          <w:bCs/>
        </w:rPr>
        <w:t xml:space="preserve"> </w:t>
      </w:r>
      <w:r w:rsidRPr="007F4273">
        <w:rPr>
          <w:b/>
          <w:bCs/>
        </w:rPr>
        <w:t xml:space="preserve">учреждений, размеры повышающих коэффициентов к окладам </w:t>
      </w:r>
      <w:r w:rsidR="008F5C73">
        <w:rPr>
          <w:b/>
          <w:bCs/>
        </w:rPr>
        <w:t xml:space="preserve">                   </w:t>
      </w:r>
      <w:r w:rsidRPr="007F4273">
        <w:rPr>
          <w:b/>
          <w:bCs/>
        </w:rPr>
        <w:t>отдельных работников и критерии их установления</w:t>
      </w:r>
    </w:p>
    <w:p w:rsidR="008F5C73" w:rsidRDefault="008F5C73" w:rsidP="008F5C73">
      <w:pPr>
        <w:pStyle w:val="1"/>
        <w:shd w:val="clear" w:color="auto" w:fill="auto"/>
        <w:tabs>
          <w:tab w:val="left" w:pos="0"/>
          <w:tab w:val="left" w:pos="567"/>
        </w:tabs>
        <w:spacing w:line="240" w:lineRule="auto"/>
        <w:ind w:left="851" w:right="-1" w:firstLine="0"/>
      </w:pPr>
    </w:p>
    <w:p w:rsidR="007F4273" w:rsidRPr="007F4273" w:rsidRDefault="007F4273" w:rsidP="008D7F45">
      <w:pPr>
        <w:pStyle w:val="1"/>
        <w:numPr>
          <w:ilvl w:val="1"/>
          <w:numId w:val="21"/>
        </w:numPr>
        <w:shd w:val="clear" w:color="auto" w:fill="auto"/>
        <w:tabs>
          <w:tab w:val="left" w:pos="0"/>
          <w:tab w:val="left" w:pos="567"/>
        </w:tabs>
        <w:spacing w:line="240" w:lineRule="auto"/>
        <w:ind w:left="0" w:right="-1" w:firstLine="851"/>
      </w:pPr>
      <w:r w:rsidRPr="007F4273">
        <w:t>Должностные оклады по профессиональным квалификационным группам должностей работников образования (за исключением должностей высшего и дополнительного профессионального образования) устанавливаются в следующих размерах:</w:t>
      </w:r>
    </w:p>
    <w:p w:rsidR="007F4273" w:rsidRPr="007F4273" w:rsidRDefault="007F4273" w:rsidP="00285726">
      <w:pPr>
        <w:pStyle w:val="1"/>
        <w:numPr>
          <w:ilvl w:val="2"/>
          <w:numId w:val="21"/>
        </w:numPr>
        <w:shd w:val="clear" w:color="auto" w:fill="auto"/>
        <w:tabs>
          <w:tab w:val="left" w:pos="709"/>
          <w:tab w:val="left" w:pos="851"/>
          <w:tab w:val="left" w:pos="1418"/>
          <w:tab w:val="left" w:pos="1560"/>
        </w:tabs>
        <w:spacing w:line="240" w:lineRule="auto"/>
        <w:ind w:left="0" w:right="-1" w:firstLine="851"/>
      </w:pPr>
      <w:r w:rsidRPr="007F4273">
        <w:t>профессиональная квалификационная группа должностей работников учебно-вспомогательного персонала первого уровня:</w:t>
      </w:r>
    </w:p>
    <w:tbl>
      <w:tblPr>
        <w:tblOverlap w:val="never"/>
        <w:tblW w:w="9437" w:type="dxa"/>
        <w:jc w:val="center"/>
        <w:tblLayout w:type="fixed"/>
        <w:tblCellMar>
          <w:left w:w="10" w:type="dxa"/>
          <w:right w:w="10" w:type="dxa"/>
        </w:tblCellMar>
        <w:tblLook w:val="04A0" w:firstRow="1" w:lastRow="0" w:firstColumn="1" w:lastColumn="0" w:noHBand="0" w:noVBand="1"/>
      </w:tblPr>
      <w:tblGrid>
        <w:gridCol w:w="5995"/>
        <w:gridCol w:w="3442"/>
      </w:tblGrid>
      <w:tr w:rsidR="007F4273" w:rsidRPr="007F4273" w:rsidTr="00285726">
        <w:trPr>
          <w:trHeight w:hRule="exact" w:val="1008"/>
          <w:jc w:val="center"/>
        </w:trPr>
        <w:tc>
          <w:tcPr>
            <w:tcW w:w="5995" w:type="dxa"/>
            <w:tcBorders>
              <w:top w:val="single" w:sz="4" w:space="0" w:color="auto"/>
              <w:left w:val="single" w:sz="4" w:space="0" w:color="auto"/>
              <w:bottom w:val="single" w:sz="4" w:space="0" w:color="auto"/>
            </w:tcBorders>
            <w:shd w:val="clear" w:color="auto" w:fill="FFFFFF"/>
          </w:tcPr>
          <w:p w:rsidR="007F4273" w:rsidRPr="007F4273" w:rsidRDefault="007F4273" w:rsidP="00285726">
            <w:pPr>
              <w:pStyle w:val="a9"/>
              <w:shd w:val="clear" w:color="auto" w:fill="auto"/>
              <w:spacing w:line="240" w:lineRule="auto"/>
              <w:ind w:right="-1" w:firstLine="851"/>
              <w:jc w:val="center"/>
            </w:pPr>
            <w:r w:rsidRPr="007F4273">
              <w:t>Наименование должности</w:t>
            </w: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7F4273" w:rsidRPr="007F4273" w:rsidRDefault="007F4273" w:rsidP="00285726">
            <w:pPr>
              <w:pStyle w:val="a9"/>
              <w:shd w:val="clear" w:color="auto" w:fill="auto"/>
              <w:spacing w:line="240" w:lineRule="auto"/>
              <w:ind w:right="-1" w:firstLine="0"/>
              <w:jc w:val="center"/>
            </w:pPr>
            <w:r w:rsidRPr="007F4273">
              <w:t>Размер должностного оклада,</w:t>
            </w:r>
          </w:p>
          <w:p w:rsidR="007F4273" w:rsidRPr="007F4273" w:rsidRDefault="007F4273" w:rsidP="00285726">
            <w:pPr>
              <w:pStyle w:val="a9"/>
              <w:shd w:val="clear" w:color="auto" w:fill="auto"/>
              <w:spacing w:line="240" w:lineRule="auto"/>
              <w:ind w:right="-1" w:firstLine="0"/>
              <w:jc w:val="center"/>
            </w:pPr>
            <w:r w:rsidRPr="007F4273">
              <w:t>ставки заработной платы (рублей)</w:t>
            </w:r>
          </w:p>
        </w:tc>
      </w:tr>
      <w:tr w:rsidR="007F4273" w:rsidRPr="007F4273" w:rsidTr="00285726">
        <w:trPr>
          <w:trHeight w:hRule="exact" w:val="624"/>
          <w:jc w:val="center"/>
        </w:trPr>
        <w:tc>
          <w:tcPr>
            <w:tcW w:w="5995" w:type="dxa"/>
            <w:tcBorders>
              <w:top w:val="single" w:sz="4" w:space="0" w:color="auto"/>
              <w:left w:val="single" w:sz="4" w:space="0" w:color="auto"/>
              <w:bottom w:val="single" w:sz="4" w:space="0" w:color="auto"/>
            </w:tcBorders>
            <w:shd w:val="clear" w:color="auto" w:fill="FFFFFF"/>
          </w:tcPr>
          <w:p w:rsidR="007F4273" w:rsidRPr="007F4273" w:rsidRDefault="007F4273" w:rsidP="00285726">
            <w:pPr>
              <w:pStyle w:val="a7"/>
              <w:shd w:val="clear" w:color="auto" w:fill="auto"/>
              <w:tabs>
                <w:tab w:val="left" w:pos="6840"/>
              </w:tabs>
              <w:spacing w:line="240" w:lineRule="auto"/>
              <w:ind w:right="-1" w:firstLine="851"/>
              <w:jc w:val="center"/>
            </w:pPr>
            <w:r w:rsidRPr="007F4273">
              <w:t>Вожатый; помощник воспитателя;</w:t>
            </w:r>
          </w:p>
          <w:p w:rsidR="007F4273" w:rsidRPr="007F4273" w:rsidRDefault="007F4273" w:rsidP="00285726">
            <w:pPr>
              <w:pStyle w:val="a7"/>
              <w:shd w:val="clear" w:color="auto" w:fill="auto"/>
              <w:spacing w:line="240" w:lineRule="auto"/>
              <w:ind w:right="-1" w:firstLine="851"/>
              <w:jc w:val="center"/>
            </w:pPr>
            <w:r w:rsidRPr="007F4273">
              <w:t>секретарь учебной части</w:t>
            </w:r>
          </w:p>
          <w:p w:rsidR="007F4273" w:rsidRPr="007F4273" w:rsidRDefault="007F4273" w:rsidP="00285726">
            <w:pPr>
              <w:pStyle w:val="a9"/>
              <w:shd w:val="clear" w:color="auto" w:fill="auto"/>
              <w:spacing w:line="240" w:lineRule="auto"/>
              <w:ind w:right="-1" w:firstLine="851"/>
              <w:jc w:val="center"/>
            </w:pPr>
          </w:p>
        </w:tc>
        <w:tc>
          <w:tcPr>
            <w:tcW w:w="3442" w:type="dxa"/>
            <w:tcBorders>
              <w:top w:val="single" w:sz="4" w:space="0" w:color="auto"/>
              <w:left w:val="single" w:sz="4" w:space="0" w:color="auto"/>
              <w:bottom w:val="single" w:sz="4" w:space="0" w:color="auto"/>
              <w:right w:val="single" w:sz="4" w:space="0" w:color="auto"/>
            </w:tcBorders>
            <w:shd w:val="clear" w:color="auto" w:fill="FFFFFF"/>
          </w:tcPr>
          <w:p w:rsidR="007F4273" w:rsidRPr="007F4273" w:rsidRDefault="007F4273" w:rsidP="00285726">
            <w:pPr>
              <w:pStyle w:val="a9"/>
              <w:shd w:val="clear" w:color="auto" w:fill="auto"/>
              <w:spacing w:line="240" w:lineRule="auto"/>
              <w:ind w:right="-1"/>
              <w:jc w:val="center"/>
            </w:pPr>
            <w:r w:rsidRPr="007F4273">
              <w:t>4617</w:t>
            </w:r>
          </w:p>
        </w:tc>
      </w:tr>
    </w:tbl>
    <w:p w:rsidR="007F4273" w:rsidRPr="007F4273" w:rsidRDefault="007F4273" w:rsidP="007F4273">
      <w:pPr>
        <w:pStyle w:val="a7"/>
        <w:shd w:val="clear" w:color="auto" w:fill="auto"/>
        <w:spacing w:line="240" w:lineRule="auto"/>
        <w:ind w:right="-1" w:firstLine="851"/>
      </w:pPr>
    </w:p>
    <w:p w:rsidR="007F4273" w:rsidRPr="007F4273" w:rsidRDefault="007F4273" w:rsidP="00285726">
      <w:pPr>
        <w:pStyle w:val="a7"/>
        <w:shd w:val="clear" w:color="auto" w:fill="auto"/>
        <w:spacing w:line="240" w:lineRule="auto"/>
        <w:ind w:right="-1" w:firstLine="851"/>
        <w:jc w:val="both"/>
      </w:pPr>
      <w:r w:rsidRPr="007F4273">
        <w:rPr>
          <w:b/>
        </w:rPr>
        <w:t>2.1.2.</w:t>
      </w:r>
      <w:r w:rsidRPr="007F4273">
        <w:t xml:space="preserve"> профессиональная квалификационная г</w:t>
      </w:r>
      <w:r w:rsidR="00285726">
        <w:t xml:space="preserve">руппа должностей работников  и </w:t>
      </w:r>
      <w:r w:rsidRPr="007F4273">
        <w:t>учебно-вспомогательного персонала второго уровня:</w:t>
      </w:r>
    </w:p>
    <w:tbl>
      <w:tblPr>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556"/>
        <w:gridCol w:w="4763"/>
        <w:gridCol w:w="2044"/>
      </w:tblGrid>
      <w:tr w:rsidR="007F4273" w:rsidRPr="007F4273" w:rsidTr="00AD323D">
        <w:trPr>
          <w:trHeight w:hRule="exact" w:val="1868"/>
          <w:jc w:val="center"/>
        </w:trPr>
        <w:tc>
          <w:tcPr>
            <w:tcW w:w="2556" w:type="dxa"/>
            <w:shd w:val="clear" w:color="auto" w:fill="FFFFFF"/>
          </w:tcPr>
          <w:p w:rsidR="007F4273" w:rsidRPr="007F4273" w:rsidRDefault="007F4273" w:rsidP="002C4589">
            <w:pPr>
              <w:pStyle w:val="a9"/>
              <w:shd w:val="clear" w:color="auto" w:fill="auto"/>
              <w:spacing w:line="240" w:lineRule="auto"/>
              <w:ind w:right="-1" w:firstLine="0"/>
              <w:jc w:val="center"/>
            </w:pPr>
            <w:r w:rsidRPr="007F4273">
              <w:t>Квалификационный</w:t>
            </w:r>
          </w:p>
          <w:p w:rsidR="007F4273" w:rsidRPr="007F4273" w:rsidRDefault="007F4273" w:rsidP="002C4589">
            <w:pPr>
              <w:pStyle w:val="a9"/>
              <w:shd w:val="clear" w:color="auto" w:fill="auto"/>
              <w:spacing w:line="240" w:lineRule="auto"/>
              <w:ind w:right="-1"/>
              <w:jc w:val="center"/>
            </w:pPr>
            <w:r w:rsidRPr="007F4273">
              <w:t>уровень</w:t>
            </w:r>
          </w:p>
        </w:tc>
        <w:tc>
          <w:tcPr>
            <w:tcW w:w="4763" w:type="dxa"/>
            <w:shd w:val="clear" w:color="auto" w:fill="FFFFFF"/>
          </w:tcPr>
          <w:p w:rsidR="007F4273" w:rsidRPr="007F4273" w:rsidRDefault="007F4273" w:rsidP="002C4589">
            <w:pPr>
              <w:pStyle w:val="a9"/>
              <w:shd w:val="clear" w:color="auto" w:fill="auto"/>
              <w:spacing w:line="240" w:lineRule="auto"/>
              <w:ind w:right="-1"/>
              <w:jc w:val="center"/>
            </w:pPr>
            <w:r w:rsidRPr="007F4273">
              <w:t>Наименование должности</w:t>
            </w:r>
          </w:p>
        </w:tc>
        <w:tc>
          <w:tcPr>
            <w:tcW w:w="2044" w:type="dxa"/>
            <w:shd w:val="clear" w:color="auto" w:fill="FFFFFF"/>
          </w:tcPr>
          <w:p w:rsidR="007F4273" w:rsidRPr="007F4273" w:rsidRDefault="007F4273" w:rsidP="002C4589">
            <w:pPr>
              <w:pStyle w:val="a9"/>
              <w:shd w:val="clear" w:color="auto" w:fill="auto"/>
              <w:spacing w:line="240" w:lineRule="auto"/>
              <w:ind w:right="-1"/>
              <w:jc w:val="center"/>
            </w:pPr>
            <w:r w:rsidRPr="007F4273">
              <w:t>Размер</w:t>
            </w:r>
          </w:p>
          <w:p w:rsidR="007F4273" w:rsidRPr="007F4273" w:rsidRDefault="007F4273" w:rsidP="002C4589">
            <w:pPr>
              <w:pStyle w:val="a9"/>
              <w:shd w:val="clear" w:color="auto" w:fill="auto"/>
              <w:spacing w:line="240" w:lineRule="auto"/>
              <w:ind w:right="-1" w:firstLine="0"/>
              <w:jc w:val="center"/>
            </w:pPr>
            <w:r w:rsidRPr="007F4273">
              <w:t>должностного</w:t>
            </w:r>
          </w:p>
          <w:p w:rsidR="007F4273" w:rsidRPr="007F4273" w:rsidRDefault="007F4273" w:rsidP="002C4589">
            <w:pPr>
              <w:pStyle w:val="a9"/>
              <w:shd w:val="clear" w:color="auto" w:fill="auto"/>
              <w:spacing w:line="240" w:lineRule="auto"/>
              <w:ind w:right="-1" w:firstLine="0"/>
              <w:jc w:val="center"/>
            </w:pPr>
            <w:r w:rsidRPr="007F4273">
              <w:t>оклада, ставки</w:t>
            </w:r>
          </w:p>
          <w:p w:rsidR="007F4273" w:rsidRPr="007F4273" w:rsidRDefault="007F4273" w:rsidP="002C4589">
            <w:pPr>
              <w:pStyle w:val="a9"/>
              <w:shd w:val="clear" w:color="auto" w:fill="auto"/>
              <w:spacing w:line="240" w:lineRule="auto"/>
              <w:ind w:right="-1" w:firstLine="0"/>
              <w:jc w:val="center"/>
            </w:pPr>
            <w:r w:rsidRPr="007F4273">
              <w:t>заработной</w:t>
            </w:r>
          </w:p>
          <w:p w:rsidR="007F4273" w:rsidRPr="007F4273" w:rsidRDefault="007F4273" w:rsidP="002C4589">
            <w:pPr>
              <w:pStyle w:val="a9"/>
              <w:shd w:val="clear" w:color="auto" w:fill="auto"/>
              <w:spacing w:line="240" w:lineRule="auto"/>
              <w:ind w:right="-1" w:firstLine="0"/>
              <w:jc w:val="center"/>
            </w:pPr>
            <w:r w:rsidRPr="007F4273">
              <w:t>платы (рублей)</w:t>
            </w:r>
          </w:p>
        </w:tc>
      </w:tr>
      <w:tr w:rsidR="007F4273" w:rsidRPr="007F4273" w:rsidTr="00AD323D">
        <w:trPr>
          <w:trHeight w:hRule="exact" w:val="392"/>
          <w:jc w:val="center"/>
        </w:trPr>
        <w:tc>
          <w:tcPr>
            <w:tcW w:w="2556" w:type="dxa"/>
            <w:shd w:val="clear" w:color="auto" w:fill="FFFFFF"/>
            <w:vAlign w:val="bottom"/>
          </w:tcPr>
          <w:p w:rsidR="007F4273" w:rsidRPr="007F4273" w:rsidRDefault="007F4273" w:rsidP="007F4273">
            <w:pPr>
              <w:pStyle w:val="a9"/>
              <w:shd w:val="clear" w:color="auto" w:fill="auto"/>
              <w:spacing w:line="240" w:lineRule="auto"/>
              <w:ind w:right="-1" w:firstLine="851"/>
              <w:jc w:val="center"/>
            </w:pPr>
            <w:r w:rsidRPr="007F4273">
              <w:t>1</w:t>
            </w:r>
          </w:p>
        </w:tc>
        <w:tc>
          <w:tcPr>
            <w:tcW w:w="4763" w:type="dxa"/>
            <w:shd w:val="clear" w:color="auto" w:fill="FFFFFF"/>
            <w:vAlign w:val="bottom"/>
          </w:tcPr>
          <w:p w:rsidR="007F4273" w:rsidRPr="007F4273" w:rsidRDefault="007F4273" w:rsidP="007F4273">
            <w:pPr>
              <w:pStyle w:val="a9"/>
              <w:shd w:val="clear" w:color="auto" w:fill="auto"/>
              <w:spacing w:line="240" w:lineRule="auto"/>
              <w:ind w:right="-1" w:firstLine="851"/>
              <w:jc w:val="center"/>
            </w:pPr>
            <w:r w:rsidRPr="007F4273">
              <w:t>2</w:t>
            </w:r>
          </w:p>
        </w:tc>
        <w:tc>
          <w:tcPr>
            <w:tcW w:w="2044" w:type="dxa"/>
            <w:shd w:val="clear" w:color="auto" w:fill="FFFFFF"/>
            <w:vAlign w:val="center"/>
          </w:tcPr>
          <w:p w:rsidR="007F4273" w:rsidRPr="007F4273" w:rsidRDefault="007F4273" w:rsidP="007F4273">
            <w:pPr>
              <w:pStyle w:val="a9"/>
              <w:shd w:val="clear" w:color="auto" w:fill="auto"/>
              <w:spacing w:line="240" w:lineRule="auto"/>
              <w:ind w:right="-1" w:firstLine="851"/>
              <w:jc w:val="center"/>
            </w:pPr>
            <w:r w:rsidRPr="007F4273">
              <w:t>3</w:t>
            </w:r>
          </w:p>
        </w:tc>
      </w:tr>
      <w:tr w:rsidR="007F4273" w:rsidRPr="007F4273" w:rsidTr="00AD323D">
        <w:trPr>
          <w:trHeight w:hRule="exact" w:val="977"/>
          <w:jc w:val="center"/>
        </w:trPr>
        <w:tc>
          <w:tcPr>
            <w:tcW w:w="2556" w:type="dxa"/>
            <w:shd w:val="clear" w:color="auto" w:fill="FFFFFF"/>
            <w:vAlign w:val="bottom"/>
          </w:tcPr>
          <w:p w:rsidR="007F4273" w:rsidRPr="007F4273" w:rsidRDefault="007F4273" w:rsidP="00AD323D">
            <w:pPr>
              <w:pStyle w:val="a9"/>
              <w:shd w:val="clear" w:color="auto" w:fill="auto"/>
              <w:spacing w:line="240" w:lineRule="auto"/>
              <w:ind w:right="-1"/>
              <w:jc w:val="center"/>
            </w:pPr>
            <w:r w:rsidRPr="007F4273">
              <w:t>1-й</w:t>
            </w:r>
          </w:p>
          <w:p w:rsidR="007F4273" w:rsidRPr="007F4273" w:rsidRDefault="007F4273" w:rsidP="00AD323D">
            <w:pPr>
              <w:pStyle w:val="a9"/>
              <w:shd w:val="clear" w:color="auto" w:fill="auto"/>
              <w:spacing w:line="240" w:lineRule="auto"/>
              <w:ind w:right="-1"/>
              <w:jc w:val="center"/>
            </w:pPr>
            <w:r w:rsidRPr="007F4273">
              <w:t>квалификационный</w:t>
            </w:r>
          </w:p>
          <w:p w:rsidR="007F4273" w:rsidRPr="007F4273" w:rsidRDefault="007F4273" w:rsidP="00AD323D">
            <w:pPr>
              <w:pStyle w:val="a9"/>
              <w:shd w:val="clear" w:color="auto" w:fill="auto"/>
              <w:spacing w:line="240" w:lineRule="auto"/>
              <w:ind w:right="-1" w:firstLine="0"/>
              <w:jc w:val="center"/>
            </w:pPr>
            <w:r w:rsidRPr="007F4273">
              <w:t>уровень</w:t>
            </w:r>
          </w:p>
          <w:p w:rsidR="007F4273" w:rsidRPr="007F4273" w:rsidRDefault="007F4273" w:rsidP="00AD323D">
            <w:pPr>
              <w:pStyle w:val="a9"/>
              <w:shd w:val="clear" w:color="auto" w:fill="auto"/>
              <w:spacing w:line="240" w:lineRule="auto"/>
              <w:ind w:right="-1" w:firstLine="851"/>
              <w:jc w:val="center"/>
            </w:pPr>
          </w:p>
          <w:p w:rsidR="007F4273" w:rsidRPr="007F4273" w:rsidRDefault="007F4273" w:rsidP="00AD323D">
            <w:pPr>
              <w:pStyle w:val="a9"/>
              <w:shd w:val="clear" w:color="auto" w:fill="auto"/>
              <w:spacing w:line="240" w:lineRule="auto"/>
              <w:ind w:right="-1" w:firstLine="851"/>
              <w:jc w:val="center"/>
            </w:pPr>
          </w:p>
        </w:tc>
        <w:tc>
          <w:tcPr>
            <w:tcW w:w="4763" w:type="dxa"/>
            <w:shd w:val="clear" w:color="auto" w:fill="FFFFFF"/>
            <w:vAlign w:val="center"/>
          </w:tcPr>
          <w:p w:rsidR="007F4273" w:rsidRPr="007F4273" w:rsidRDefault="007F4273" w:rsidP="00AD323D">
            <w:pPr>
              <w:pStyle w:val="a9"/>
              <w:shd w:val="clear" w:color="auto" w:fill="auto"/>
              <w:spacing w:line="240" w:lineRule="auto"/>
              <w:ind w:right="-1"/>
              <w:jc w:val="center"/>
            </w:pPr>
            <w:r w:rsidRPr="007F4273">
              <w:t>дежурный по режиму</w:t>
            </w:r>
          </w:p>
        </w:tc>
        <w:tc>
          <w:tcPr>
            <w:tcW w:w="2044" w:type="dxa"/>
            <w:shd w:val="clear" w:color="auto" w:fill="FFFFFF"/>
            <w:vAlign w:val="center"/>
          </w:tcPr>
          <w:p w:rsidR="007F4273" w:rsidRPr="007F4273" w:rsidRDefault="007F4273" w:rsidP="00AD323D">
            <w:pPr>
              <w:pStyle w:val="a9"/>
              <w:shd w:val="clear" w:color="auto" w:fill="auto"/>
              <w:spacing w:line="240" w:lineRule="auto"/>
              <w:ind w:right="-1"/>
              <w:jc w:val="center"/>
            </w:pPr>
            <w:r w:rsidRPr="007F4273">
              <w:t>6124</w:t>
            </w:r>
          </w:p>
        </w:tc>
      </w:tr>
      <w:tr w:rsidR="007F4273" w:rsidRPr="007F4273" w:rsidTr="008F7D68">
        <w:trPr>
          <w:trHeight w:hRule="exact" w:val="459"/>
          <w:jc w:val="center"/>
        </w:trPr>
        <w:tc>
          <w:tcPr>
            <w:tcW w:w="2556" w:type="dxa"/>
            <w:vMerge w:val="restart"/>
            <w:shd w:val="clear" w:color="auto" w:fill="FFFFFF"/>
            <w:vAlign w:val="center"/>
          </w:tcPr>
          <w:p w:rsidR="007F4273" w:rsidRPr="007F4273" w:rsidRDefault="007F4273" w:rsidP="00AD323D">
            <w:pPr>
              <w:pStyle w:val="a9"/>
              <w:shd w:val="clear" w:color="auto" w:fill="auto"/>
              <w:spacing w:line="240" w:lineRule="auto"/>
              <w:ind w:right="-1"/>
              <w:jc w:val="center"/>
            </w:pPr>
            <w:r w:rsidRPr="007F4273">
              <w:t>2-й</w:t>
            </w:r>
          </w:p>
          <w:p w:rsidR="007F4273" w:rsidRPr="007F4273" w:rsidRDefault="007F4273" w:rsidP="00AD323D">
            <w:pPr>
              <w:pStyle w:val="a9"/>
              <w:shd w:val="clear" w:color="auto" w:fill="auto"/>
              <w:spacing w:line="240" w:lineRule="auto"/>
              <w:ind w:right="-1"/>
              <w:jc w:val="center"/>
            </w:pPr>
            <w:r w:rsidRPr="007F4273">
              <w:t>квалификационный</w:t>
            </w:r>
          </w:p>
          <w:p w:rsidR="007F4273" w:rsidRPr="007F4273" w:rsidRDefault="007F4273" w:rsidP="00AD323D">
            <w:pPr>
              <w:pStyle w:val="a9"/>
              <w:shd w:val="clear" w:color="auto" w:fill="auto"/>
              <w:spacing w:line="240" w:lineRule="auto"/>
              <w:ind w:right="-1" w:firstLine="0"/>
              <w:jc w:val="center"/>
            </w:pPr>
            <w:r w:rsidRPr="007F4273">
              <w:t>уровень</w:t>
            </w:r>
          </w:p>
          <w:p w:rsidR="007F4273" w:rsidRPr="007F4273" w:rsidRDefault="007F4273" w:rsidP="00AD323D">
            <w:pPr>
              <w:pStyle w:val="a9"/>
              <w:shd w:val="clear" w:color="auto" w:fill="auto"/>
              <w:spacing w:line="240" w:lineRule="auto"/>
              <w:ind w:right="-1" w:firstLine="851"/>
              <w:jc w:val="center"/>
            </w:pPr>
          </w:p>
        </w:tc>
        <w:tc>
          <w:tcPr>
            <w:tcW w:w="4763" w:type="dxa"/>
            <w:shd w:val="clear" w:color="auto" w:fill="FFFFFF"/>
          </w:tcPr>
          <w:p w:rsidR="007F4273" w:rsidRPr="007F4273" w:rsidRDefault="007F4273" w:rsidP="008F7D68">
            <w:pPr>
              <w:pStyle w:val="a9"/>
              <w:shd w:val="clear" w:color="auto" w:fill="auto"/>
              <w:spacing w:line="240" w:lineRule="auto"/>
              <w:ind w:right="-1"/>
              <w:jc w:val="center"/>
            </w:pPr>
            <w:r w:rsidRPr="007F4273">
              <w:t>младший воспитатель</w:t>
            </w:r>
          </w:p>
        </w:tc>
        <w:tc>
          <w:tcPr>
            <w:tcW w:w="2044" w:type="dxa"/>
            <w:shd w:val="clear" w:color="auto" w:fill="FFFFFF"/>
          </w:tcPr>
          <w:p w:rsidR="007F4273" w:rsidRPr="007F4273" w:rsidRDefault="007F4273" w:rsidP="00AD323D">
            <w:pPr>
              <w:pStyle w:val="a9"/>
              <w:shd w:val="clear" w:color="auto" w:fill="auto"/>
              <w:spacing w:line="240" w:lineRule="auto"/>
              <w:ind w:right="-1"/>
              <w:jc w:val="center"/>
            </w:pPr>
            <w:r w:rsidRPr="007F4273">
              <w:t>4617</w:t>
            </w:r>
          </w:p>
        </w:tc>
      </w:tr>
      <w:tr w:rsidR="007F4273" w:rsidRPr="007F4273" w:rsidTr="00AD323D">
        <w:trPr>
          <w:trHeight w:val="475"/>
          <w:jc w:val="center"/>
        </w:trPr>
        <w:tc>
          <w:tcPr>
            <w:tcW w:w="2556" w:type="dxa"/>
            <w:vMerge/>
            <w:shd w:val="clear" w:color="auto" w:fill="FFFFFF"/>
            <w:vAlign w:val="bottom"/>
          </w:tcPr>
          <w:p w:rsidR="007F4273" w:rsidRPr="007F4273" w:rsidRDefault="007F4273" w:rsidP="00AD323D">
            <w:pPr>
              <w:pStyle w:val="a9"/>
              <w:shd w:val="clear" w:color="auto" w:fill="auto"/>
              <w:spacing w:line="240" w:lineRule="auto"/>
              <w:ind w:right="-1" w:firstLine="851"/>
              <w:jc w:val="center"/>
            </w:pPr>
          </w:p>
        </w:tc>
        <w:tc>
          <w:tcPr>
            <w:tcW w:w="4763" w:type="dxa"/>
            <w:shd w:val="clear" w:color="auto" w:fill="FFFFFF"/>
          </w:tcPr>
          <w:p w:rsidR="007F4273" w:rsidRPr="007F4273" w:rsidRDefault="007F4273" w:rsidP="00AD323D">
            <w:pPr>
              <w:pStyle w:val="a9"/>
              <w:shd w:val="clear" w:color="auto" w:fill="auto"/>
              <w:spacing w:line="240" w:lineRule="auto"/>
              <w:ind w:right="-1"/>
              <w:jc w:val="center"/>
            </w:pPr>
            <w:r w:rsidRPr="007F4273">
              <w:t>диспетчер образовательного</w:t>
            </w:r>
            <w:r w:rsidR="00AD323D">
              <w:t xml:space="preserve"> </w:t>
            </w:r>
            <w:r w:rsidRPr="007F4273">
              <w:t>учреждения</w:t>
            </w:r>
          </w:p>
        </w:tc>
        <w:tc>
          <w:tcPr>
            <w:tcW w:w="2044" w:type="dxa"/>
            <w:shd w:val="clear" w:color="auto" w:fill="FFFFFF"/>
          </w:tcPr>
          <w:p w:rsidR="007F4273" w:rsidRPr="007F4273" w:rsidRDefault="007F4273" w:rsidP="008F7D68">
            <w:pPr>
              <w:pStyle w:val="a9"/>
              <w:spacing w:line="240" w:lineRule="auto"/>
              <w:ind w:right="-1"/>
              <w:jc w:val="center"/>
            </w:pPr>
            <w:r w:rsidRPr="007F4273">
              <w:t>4617</w:t>
            </w:r>
          </w:p>
        </w:tc>
      </w:tr>
      <w:tr w:rsidR="007F4273" w:rsidRPr="007F4273" w:rsidTr="00AD323D">
        <w:trPr>
          <w:trHeight w:val="427"/>
          <w:jc w:val="center"/>
        </w:trPr>
        <w:tc>
          <w:tcPr>
            <w:tcW w:w="2556" w:type="dxa"/>
            <w:vMerge/>
            <w:shd w:val="clear" w:color="auto" w:fill="FFFFFF"/>
            <w:vAlign w:val="bottom"/>
          </w:tcPr>
          <w:p w:rsidR="007F4273" w:rsidRPr="007F4273" w:rsidRDefault="007F4273" w:rsidP="00AD323D">
            <w:pPr>
              <w:pStyle w:val="a9"/>
              <w:shd w:val="clear" w:color="auto" w:fill="auto"/>
              <w:spacing w:line="240" w:lineRule="auto"/>
              <w:ind w:right="-1" w:firstLine="851"/>
              <w:jc w:val="center"/>
            </w:pPr>
          </w:p>
        </w:tc>
        <w:tc>
          <w:tcPr>
            <w:tcW w:w="4763" w:type="dxa"/>
            <w:shd w:val="clear" w:color="auto" w:fill="FFFFFF"/>
          </w:tcPr>
          <w:p w:rsidR="007F4273" w:rsidRPr="007F4273" w:rsidRDefault="007F4273" w:rsidP="00AD323D">
            <w:pPr>
              <w:pStyle w:val="a9"/>
              <w:spacing w:line="240" w:lineRule="auto"/>
              <w:ind w:right="-1"/>
              <w:jc w:val="center"/>
            </w:pPr>
            <w:r w:rsidRPr="007F4273">
              <w:t>старший дежурный по режиму</w:t>
            </w:r>
          </w:p>
        </w:tc>
        <w:tc>
          <w:tcPr>
            <w:tcW w:w="2044" w:type="dxa"/>
            <w:shd w:val="clear" w:color="auto" w:fill="FFFFFF"/>
          </w:tcPr>
          <w:p w:rsidR="007F4273" w:rsidRPr="007F4273" w:rsidRDefault="007F4273" w:rsidP="00AD323D">
            <w:pPr>
              <w:pStyle w:val="a9"/>
              <w:spacing w:line="240" w:lineRule="auto"/>
              <w:ind w:right="-1"/>
              <w:jc w:val="center"/>
            </w:pPr>
            <w:r w:rsidRPr="007F4273">
              <w:t>6720</w:t>
            </w:r>
          </w:p>
        </w:tc>
      </w:tr>
    </w:tbl>
    <w:p w:rsidR="007F4273" w:rsidRPr="007F4273" w:rsidRDefault="007F4273" w:rsidP="007F4273">
      <w:pPr>
        <w:ind w:right="-1" w:firstLine="851"/>
        <w:rPr>
          <w:rFonts w:ascii="Times New Roman" w:cs="Times New Roman"/>
          <w:sz w:val="26"/>
          <w:szCs w:val="26"/>
        </w:rPr>
      </w:pPr>
    </w:p>
    <w:p w:rsidR="007F4273" w:rsidRPr="007F4273" w:rsidRDefault="007F4273" w:rsidP="00AD323D">
      <w:pPr>
        <w:pStyle w:val="a7"/>
        <w:shd w:val="clear" w:color="auto" w:fill="auto"/>
        <w:spacing w:line="240" w:lineRule="auto"/>
        <w:ind w:right="-1" w:firstLine="851"/>
        <w:jc w:val="both"/>
      </w:pPr>
      <w:r w:rsidRPr="007F4273">
        <w:rPr>
          <w:b/>
        </w:rPr>
        <w:t>2.1.3.</w:t>
      </w:r>
      <w:r w:rsidRPr="007F4273">
        <w:t xml:space="preserve"> профессиональная квалификационная группа должностей педагогических работников:</w:t>
      </w:r>
    </w:p>
    <w:tbl>
      <w:tblPr>
        <w:tblOverlap w:val="never"/>
        <w:tblW w:w="5000" w:type="pct"/>
        <w:jc w:val="center"/>
        <w:tblCellMar>
          <w:left w:w="10" w:type="dxa"/>
          <w:right w:w="10" w:type="dxa"/>
        </w:tblCellMar>
        <w:tblLook w:val="04A0" w:firstRow="1" w:lastRow="0" w:firstColumn="1" w:lastColumn="0" w:noHBand="0" w:noVBand="1"/>
      </w:tblPr>
      <w:tblGrid>
        <w:gridCol w:w="2420"/>
        <w:gridCol w:w="4819"/>
        <w:gridCol w:w="2136"/>
      </w:tblGrid>
      <w:tr w:rsidR="007F4273" w:rsidRPr="007F4273" w:rsidTr="00E34299">
        <w:trPr>
          <w:trHeight w:hRule="exact" w:val="1569"/>
          <w:jc w:val="center"/>
        </w:trPr>
        <w:tc>
          <w:tcPr>
            <w:tcW w:w="1291" w:type="pct"/>
            <w:tcBorders>
              <w:top w:val="single" w:sz="4" w:space="0" w:color="auto"/>
              <w:left w:val="single" w:sz="4" w:space="0" w:color="auto"/>
            </w:tcBorders>
            <w:shd w:val="clear" w:color="auto" w:fill="FFFFFF"/>
          </w:tcPr>
          <w:p w:rsidR="007F4273" w:rsidRPr="007F4273" w:rsidRDefault="007F4273" w:rsidP="00AD323D">
            <w:pPr>
              <w:pStyle w:val="a9"/>
              <w:shd w:val="clear" w:color="auto" w:fill="auto"/>
              <w:spacing w:line="240" w:lineRule="auto"/>
              <w:ind w:right="-1" w:firstLine="0"/>
              <w:jc w:val="center"/>
            </w:pPr>
            <w:r w:rsidRPr="007F4273">
              <w:t>Квалификационный</w:t>
            </w:r>
          </w:p>
          <w:p w:rsidR="007F4273" w:rsidRPr="007F4273" w:rsidRDefault="007F4273" w:rsidP="00AD323D">
            <w:pPr>
              <w:pStyle w:val="a9"/>
              <w:shd w:val="clear" w:color="auto" w:fill="auto"/>
              <w:spacing w:line="240" w:lineRule="auto"/>
              <w:ind w:right="-1"/>
              <w:jc w:val="center"/>
            </w:pPr>
            <w:r w:rsidRPr="007F4273">
              <w:t>уровень</w:t>
            </w:r>
          </w:p>
        </w:tc>
        <w:tc>
          <w:tcPr>
            <w:tcW w:w="2570" w:type="pct"/>
            <w:tcBorders>
              <w:top w:val="single" w:sz="4" w:space="0" w:color="auto"/>
              <w:left w:val="single" w:sz="4" w:space="0" w:color="auto"/>
            </w:tcBorders>
            <w:shd w:val="clear" w:color="auto" w:fill="FFFFFF"/>
          </w:tcPr>
          <w:p w:rsidR="007F4273" w:rsidRPr="007F4273" w:rsidRDefault="007F4273" w:rsidP="00AD323D">
            <w:pPr>
              <w:pStyle w:val="a9"/>
              <w:shd w:val="clear" w:color="auto" w:fill="auto"/>
              <w:spacing w:line="240" w:lineRule="auto"/>
              <w:ind w:right="-1" w:firstLine="851"/>
              <w:jc w:val="center"/>
            </w:pPr>
            <w:r w:rsidRPr="007F4273">
              <w:t>Наименование должности</w:t>
            </w:r>
          </w:p>
        </w:tc>
        <w:tc>
          <w:tcPr>
            <w:tcW w:w="1139" w:type="pct"/>
            <w:tcBorders>
              <w:top w:val="single" w:sz="4" w:space="0" w:color="auto"/>
              <w:left w:val="single" w:sz="4" w:space="0" w:color="auto"/>
              <w:right w:val="single" w:sz="4" w:space="0" w:color="auto"/>
            </w:tcBorders>
            <w:shd w:val="clear" w:color="auto" w:fill="FFFFFF"/>
            <w:vAlign w:val="center"/>
          </w:tcPr>
          <w:p w:rsidR="007F4273" w:rsidRPr="007F4273" w:rsidRDefault="007F4273" w:rsidP="00AD323D">
            <w:pPr>
              <w:pStyle w:val="a9"/>
              <w:shd w:val="clear" w:color="auto" w:fill="auto"/>
              <w:spacing w:line="240" w:lineRule="auto"/>
              <w:ind w:right="-1" w:firstLine="0"/>
              <w:jc w:val="center"/>
            </w:pPr>
            <w:r w:rsidRPr="007F4273">
              <w:t>Размер</w:t>
            </w:r>
          </w:p>
          <w:p w:rsidR="007F4273" w:rsidRPr="007F4273" w:rsidRDefault="007F4273" w:rsidP="00AD323D">
            <w:pPr>
              <w:pStyle w:val="a9"/>
              <w:shd w:val="clear" w:color="auto" w:fill="auto"/>
              <w:spacing w:line="240" w:lineRule="auto"/>
              <w:ind w:right="-1" w:firstLine="0"/>
              <w:jc w:val="center"/>
            </w:pPr>
            <w:r w:rsidRPr="007F4273">
              <w:t>должностного</w:t>
            </w:r>
          </w:p>
          <w:p w:rsidR="007F4273" w:rsidRPr="007F4273" w:rsidRDefault="007F4273" w:rsidP="00AD323D">
            <w:pPr>
              <w:pStyle w:val="a9"/>
              <w:shd w:val="clear" w:color="auto" w:fill="auto"/>
              <w:spacing w:line="240" w:lineRule="auto"/>
              <w:ind w:right="-1" w:firstLine="0"/>
              <w:jc w:val="center"/>
            </w:pPr>
            <w:r w:rsidRPr="007F4273">
              <w:t>оклада, ставки</w:t>
            </w:r>
          </w:p>
          <w:p w:rsidR="007F4273" w:rsidRPr="007F4273" w:rsidRDefault="007F4273" w:rsidP="00AD323D">
            <w:pPr>
              <w:pStyle w:val="a9"/>
              <w:shd w:val="clear" w:color="auto" w:fill="auto"/>
              <w:spacing w:line="240" w:lineRule="auto"/>
              <w:ind w:right="-1" w:firstLine="0"/>
              <w:jc w:val="center"/>
            </w:pPr>
            <w:r w:rsidRPr="007F4273">
              <w:t>заработной платы</w:t>
            </w:r>
          </w:p>
          <w:p w:rsidR="007F4273" w:rsidRPr="007F4273" w:rsidRDefault="007F4273" w:rsidP="00AD323D">
            <w:pPr>
              <w:pStyle w:val="a9"/>
              <w:shd w:val="clear" w:color="auto" w:fill="auto"/>
              <w:spacing w:line="240" w:lineRule="auto"/>
              <w:ind w:right="-1"/>
              <w:jc w:val="center"/>
            </w:pPr>
            <w:r w:rsidRPr="007F4273">
              <w:t>(рублей)</w:t>
            </w:r>
          </w:p>
        </w:tc>
      </w:tr>
      <w:tr w:rsidR="007F4273" w:rsidRPr="007F4273" w:rsidTr="00774452">
        <w:trPr>
          <w:trHeight w:hRule="exact" w:val="268"/>
          <w:jc w:val="center"/>
        </w:trPr>
        <w:tc>
          <w:tcPr>
            <w:tcW w:w="1291" w:type="pct"/>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851"/>
              <w:jc w:val="center"/>
            </w:pPr>
            <w:r w:rsidRPr="007F4273">
              <w:t>1</w:t>
            </w:r>
          </w:p>
        </w:tc>
        <w:tc>
          <w:tcPr>
            <w:tcW w:w="2570" w:type="pct"/>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851"/>
              <w:jc w:val="center"/>
            </w:pPr>
            <w:r w:rsidRPr="007F4273">
              <w:t>2</w:t>
            </w:r>
          </w:p>
        </w:tc>
        <w:tc>
          <w:tcPr>
            <w:tcW w:w="1139" w:type="pct"/>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7F4273">
            <w:pPr>
              <w:pStyle w:val="a9"/>
              <w:shd w:val="clear" w:color="auto" w:fill="auto"/>
              <w:spacing w:line="240" w:lineRule="auto"/>
              <w:ind w:right="-1" w:firstLine="851"/>
              <w:jc w:val="center"/>
            </w:pPr>
            <w:r w:rsidRPr="007F4273">
              <w:t>3</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50"/>
          <w:jc w:val="center"/>
        </w:trPr>
        <w:tc>
          <w:tcPr>
            <w:tcW w:w="1291" w:type="pct"/>
            <w:vMerge w:val="restart"/>
            <w:shd w:val="clear" w:color="auto" w:fill="FFFFFF"/>
          </w:tcPr>
          <w:p w:rsidR="007F4273" w:rsidRPr="007F4273" w:rsidRDefault="007F4273" w:rsidP="00AD323D">
            <w:pPr>
              <w:pStyle w:val="a9"/>
              <w:shd w:val="clear" w:color="auto" w:fill="auto"/>
              <w:spacing w:line="240" w:lineRule="auto"/>
              <w:ind w:right="-1"/>
              <w:jc w:val="center"/>
            </w:pPr>
            <w:r w:rsidRPr="007F4273">
              <w:lastRenderedPageBreak/>
              <w:t>1-й</w:t>
            </w:r>
          </w:p>
          <w:p w:rsidR="007F4273" w:rsidRPr="007F4273" w:rsidRDefault="007F4273" w:rsidP="00AD323D">
            <w:pPr>
              <w:pStyle w:val="a9"/>
              <w:shd w:val="clear" w:color="auto" w:fill="auto"/>
              <w:spacing w:line="240" w:lineRule="auto"/>
              <w:ind w:right="-1" w:firstLine="0"/>
              <w:jc w:val="center"/>
            </w:pPr>
            <w:r w:rsidRPr="007F4273">
              <w:t>квалификационный</w:t>
            </w:r>
          </w:p>
          <w:p w:rsidR="007F4273" w:rsidRPr="007F4273" w:rsidRDefault="007F4273" w:rsidP="00AD323D">
            <w:pPr>
              <w:pStyle w:val="a9"/>
              <w:spacing w:line="240" w:lineRule="auto"/>
              <w:ind w:right="-1"/>
              <w:jc w:val="center"/>
            </w:pPr>
            <w:r w:rsidRPr="007F4273">
              <w:t>уровень</w:t>
            </w:r>
          </w:p>
        </w:tc>
        <w:tc>
          <w:tcPr>
            <w:tcW w:w="2570" w:type="pct"/>
            <w:shd w:val="clear" w:color="auto" w:fill="FFFFFF"/>
          </w:tcPr>
          <w:p w:rsidR="007F4273" w:rsidRPr="007F4273" w:rsidRDefault="007F4273" w:rsidP="00774452">
            <w:pPr>
              <w:pStyle w:val="a9"/>
              <w:shd w:val="clear" w:color="auto" w:fill="auto"/>
              <w:spacing w:line="240" w:lineRule="auto"/>
              <w:ind w:right="-1"/>
            </w:pPr>
            <w:r w:rsidRPr="007F4273">
              <w:t>инструктор по труду, инструктор по</w:t>
            </w:r>
            <w:r w:rsidR="00774452">
              <w:t xml:space="preserve"> </w:t>
            </w:r>
            <w:r w:rsidRPr="007F4273">
              <w:t>физической культуре, музыкальный</w:t>
            </w:r>
            <w:r w:rsidR="00774452">
              <w:t xml:space="preserve"> </w:t>
            </w:r>
            <w:r w:rsidRPr="007F4273">
              <w:t>руководитель, старший вожатый:</w:t>
            </w:r>
          </w:p>
        </w:tc>
        <w:tc>
          <w:tcPr>
            <w:tcW w:w="1139" w:type="pct"/>
            <w:shd w:val="clear" w:color="auto" w:fill="FFFFFF"/>
          </w:tcPr>
          <w:p w:rsidR="007F4273" w:rsidRPr="007F4273" w:rsidRDefault="007F4273" w:rsidP="008F7D68">
            <w:pPr>
              <w:pStyle w:val="a9"/>
              <w:shd w:val="clear" w:color="auto" w:fill="auto"/>
              <w:spacing w:line="240" w:lineRule="auto"/>
              <w:ind w:right="-1"/>
              <w:jc w:val="center"/>
            </w:pPr>
            <w:r w:rsidRPr="007F4273">
              <w:t>9668*</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29"/>
          <w:jc w:val="center"/>
        </w:trPr>
        <w:tc>
          <w:tcPr>
            <w:tcW w:w="1291" w:type="pct"/>
            <w:vMerge/>
            <w:shd w:val="clear" w:color="auto" w:fill="FFFFFF"/>
          </w:tcPr>
          <w:p w:rsidR="007F4273" w:rsidRPr="007F4273" w:rsidRDefault="007F4273" w:rsidP="00AD323D">
            <w:pPr>
              <w:ind w:right="-1" w:firstLine="851"/>
              <w:jc w:val="center"/>
              <w:rPr>
                <w:rFonts w:ascii="Times New Roman" w:cs="Times New Roman"/>
                <w:sz w:val="26"/>
                <w:szCs w:val="26"/>
              </w:rPr>
            </w:pPr>
          </w:p>
        </w:tc>
        <w:tc>
          <w:tcPr>
            <w:tcW w:w="2570" w:type="pct"/>
            <w:shd w:val="clear" w:color="auto" w:fill="FFFFFF"/>
          </w:tcPr>
          <w:p w:rsidR="007F4273" w:rsidRPr="007F4273" w:rsidRDefault="007F4273" w:rsidP="00774452">
            <w:pPr>
              <w:pStyle w:val="a9"/>
              <w:shd w:val="clear" w:color="auto" w:fill="auto"/>
              <w:spacing w:line="240" w:lineRule="auto"/>
              <w:ind w:right="-1"/>
            </w:pPr>
            <w:r w:rsidRPr="007F4273">
              <w:t>при наличии I квалификационной</w:t>
            </w:r>
            <w:r w:rsidR="00774452">
              <w:t xml:space="preserve"> </w:t>
            </w:r>
            <w:r w:rsidRPr="007F4273">
              <w:t>категории;</w:t>
            </w:r>
          </w:p>
          <w:p w:rsidR="007F4273" w:rsidRPr="007F4273" w:rsidRDefault="007F4273" w:rsidP="00774452">
            <w:pPr>
              <w:pStyle w:val="a9"/>
              <w:shd w:val="clear" w:color="auto" w:fill="auto"/>
              <w:spacing w:line="240" w:lineRule="auto"/>
              <w:ind w:right="-1"/>
            </w:pPr>
          </w:p>
        </w:tc>
        <w:tc>
          <w:tcPr>
            <w:tcW w:w="1139" w:type="pct"/>
            <w:shd w:val="clear" w:color="auto" w:fill="FFFFFF"/>
          </w:tcPr>
          <w:p w:rsidR="007F4273" w:rsidRPr="007F4273" w:rsidRDefault="007F4273" w:rsidP="008F7D68">
            <w:pPr>
              <w:pStyle w:val="a9"/>
              <w:shd w:val="clear" w:color="auto" w:fill="auto"/>
              <w:spacing w:line="240" w:lineRule="auto"/>
              <w:ind w:right="-1"/>
              <w:jc w:val="center"/>
            </w:pPr>
            <w:r w:rsidRPr="007F4273">
              <w:t>10441 *</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711"/>
          <w:jc w:val="center"/>
        </w:trPr>
        <w:tc>
          <w:tcPr>
            <w:tcW w:w="1291" w:type="pct"/>
            <w:vMerge/>
            <w:shd w:val="clear" w:color="auto" w:fill="FFFFFF"/>
          </w:tcPr>
          <w:p w:rsidR="007F4273" w:rsidRPr="007F4273" w:rsidRDefault="007F4273" w:rsidP="00AD323D">
            <w:pPr>
              <w:ind w:right="-1" w:firstLine="851"/>
              <w:jc w:val="center"/>
              <w:rPr>
                <w:rFonts w:ascii="Times New Roman" w:cs="Times New Roman"/>
                <w:sz w:val="26"/>
                <w:szCs w:val="26"/>
              </w:rPr>
            </w:pPr>
          </w:p>
        </w:tc>
        <w:tc>
          <w:tcPr>
            <w:tcW w:w="2570" w:type="pct"/>
            <w:shd w:val="clear" w:color="auto" w:fill="FFFFFF"/>
          </w:tcPr>
          <w:p w:rsidR="007F4273" w:rsidRPr="007F4273" w:rsidRDefault="007F4273" w:rsidP="00774452">
            <w:pPr>
              <w:pStyle w:val="a9"/>
              <w:shd w:val="clear" w:color="auto" w:fill="auto"/>
              <w:spacing w:line="240" w:lineRule="auto"/>
              <w:ind w:right="-1"/>
            </w:pPr>
            <w:r w:rsidRPr="007F4273">
              <w:t>при наличии высшей</w:t>
            </w:r>
            <w:r w:rsidR="00774452">
              <w:t xml:space="preserve"> </w:t>
            </w:r>
            <w:r w:rsidRPr="007F4273">
              <w:t>квалификационной категории</w:t>
            </w:r>
          </w:p>
        </w:tc>
        <w:tc>
          <w:tcPr>
            <w:tcW w:w="1139" w:type="pct"/>
            <w:shd w:val="clear" w:color="auto" w:fill="FFFFFF"/>
          </w:tcPr>
          <w:p w:rsidR="007F4273" w:rsidRPr="007F4273" w:rsidRDefault="007F4273" w:rsidP="008F7D68">
            <w:pPr>
              <w:pStyle w:val="a9"/>
              <w:shd w:val="clear" w:color="auto" w:fill="auto"/>
              <w:spacing w:line="240" w:lineRule="auto"/>
              <w:ind w:right="-1" w:firstLine="851"/>
            </w:pPr>
            <w:r w:rsidRPr="007F4273">
              <w:t>11277*</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0"/>
          <w:jc w:val="center"/>
        </w:trPr>
        <w:tc>
          <w:tcPr>
            <w:tcW w:w="1291" w:type="pct"/>
            <w:vMerge w:val="restart"/>
            <w:shd w:val="clear" w:color="auto" w:fill="FFFFFF"/>
          </w:tcPr>
          <w:p w:rsidR="007F4273" w:rsidRPr="007F4273" w:rsidRDefault="007F4273" w:rsidP="008F7D68">
            <w:pPr>
              <w:pStyle w:val="a9"/>
              <w:shd w:val="clear" w:color="auto" w:fill="auto"/>
              <w:spacing w:line="240" w:lineRule="auto"/>
              <w:ind w:right="-1"/>
              <w:jc w:val="center"/>
            </w:pPr>
            <w:r w:rsidRPr="007F4273">
              <w:t>2-й</w:t>
            </w:r>
          </w:p>
          <w:p w:rsidR="007F4273" w:rsidRPr="007F4273" w:rsidRDefault="007F4273" w:rsidP="008F7D68">
            <w:pPr>
              <w:pStyle w:val="a9"/>
              <w:shd w:val="clear" w:color="auto" w:fill="auto"/>
              <w:spacing w:line="240" w:lineRule="auto"/>
              <w:ind w:right="-1" w:firstLine="0"/>
              <w:jc w:val="center"/>
            </w:pPr>
            <w:r w:rsidRPr="007F4273">
              <w:t>квалификационный</w:t>
            </w:r>
          </w:p>
          <w:p w:rsidR="007F4273" w:rsidRPr="007F4273" w:rsidRDefault="007F4273" w:rsidP="008F7D68">
            <w:pPr>
              <w:pStyle w:val="a9"/>
              <w:spacing w:line="240" w:lineRule="auto"/>
              <w:ind w:right="-1"/>
              <w:jc w:val="center"/>
            </w:pPr>
            <w:r w:rsidRPr="007F4273">
              <w:t>уровень</w:t>
            </w:r>
          </w:p>
        </w:tc>
        <w:tc>
          <w:tcPr>
            <w:tcW w:w="2570" w:type="pct"/>
            <w:shd w:val="clear" w:color="auto" w:fill="FFFFFF"/>
          </w:tcPr>
          <w:p w:rsidR="007F4273" w:rsidRPr="007F4273" w:rsidRDefault="007F4273" w:rsidP="00774452">
            <w:pPr>
              <w:pStyle w:val="a9"/>
              <w:shd w:val="clear" w:color="auto" w:fill="auto"/>
              <w:spacing w:line="240" w:lineRule="auto"/>
              <w:ind w:right="-1"/>
            </w:pPr>
            <w:r w:rsidRPr="007F4273">
              <w:t>инструктор-методист, педагог</w:t>
            </w:r>
            <w:r w:rsidR="00774452">
              <w:t xml:space="preserve"> </w:t>
            </w:r>
            <w:r w:rsidRPr="007F4273">
              <w:t>дополнительного образования,</w:t>
            </w:r>
          </w:p>
          <w:p w:rsidR="007F4273" w:rsidRPr="007F4273" w:rsidRDefault="007F4273" w:rsidP="00774452">
            <w:pPr>
              <w:pStyle w:val="a9"/>
              <w:shd w:val="clear" w:color="auto" w:fill="auto"/>
              <w:spacing w:line="240" w:lineRule="auto"/>
              <w:ind w:right="-1"/>
            </w:pPr>
            <w:r w:rsidRPr="007F4273">
              <w:t>педагог-организатор,</w:t>
            </w:r>
            <w:r w:rsidR="00774452">
              <w:t xml:space="preserve"> </w:t>
            </w:r>
            <w:r w:rsidRPr="007F4273">
              <w:t>концертмейстер, социальный педагог,</w:t>
            </w:r>
            <w:r w:rsidR="00774452">
              <w:t xml:space="preserve"> </w:t>
            </w:r>
            <w:r w:rsidRPr="007F4273">
              <w:t>тренер- преподаватель:</w:t>
            </w:r>
          </w:p>
        </w:tc>
        <w:tc>
          <w:tcPr>
            <w:tcW w:w="1139" w:type="pct"/>
            <w:shd w:val="clear" w:color="auto" w:fill="FFFFFF"/>
          </w:tcPr>
          <w:p w:rsidR="007F4273" w:rsidRPr="007F4273" w:rsidRDefault="007F4273" w:rsidP="008F7D68">
            <w:pPr>
              <w:pStyle w:val="a9"/>
              <w:shd w:val="clear" w:color="auto" w:fill="auto"/>
              <w:spacing w:line="240" w:lineRule="auto"/>
              <w:ind w:right="-1" w:firstLine="851"/>
            </w:pPr>
            <w:r w:rsidRPr="007F4273">
              <w:t>10441 *</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87"/>
          <w:jc w:val="center"/>
        </w:trPr>
        <w:tc>
          <w:tcPr>
            <w:tcW w:w="1291" w:type="pct"/>
            <w:vMerge/>
            <w:shd w:val="clear" w:color="auto" w:fill="FFFFFF"/>
          </w:tcPr>
          <w:p w:rsidR="007F4273" w:rsidRPr="007F4273" w:rsidRDefault="007F4273" w:rsidP="008F7D68">
            <w:pPr>
              <w:ind w:right="-1" w:firstLine="851"/>
              <w:jc w:val="center"/>
              <w:rPr>
                <w:rFonts w:ascii="Times New Roman" w:cs="Times New Roman"/>
                <w:sz w:val="26"/>
                <w:szCs w:val="26"/>
              </w:rPr>
            </w:pPr>
          </w:p>
        </w:tc>
        <w:tc>
          <w:tcPr>
            <w:tcW w:w="2570" w:type="pct"/>
            <w:shd w:val="clear" w:color="auto" w:fill="FFFFFF"/>
          </w:tcPr>
          <w:p w:rsidR="007F4273" w:rsidRPr="007F4273" w:rsidRDefault="007F4273" w:rsidP="00774452">
            <w:pPr>
              <w:pStyle w:val="a9"/>
              <w:shd w:val="clear" w:color="auto" w:fill="auto"/>
              <w:spacing w:line="240" w:lineRule="auto"/>
              <w:ind w:right="-1"/>
            </w:pPr>
            <w:r w:rsidRPr="007F4273">
              <w:t>при наличии I квалификационной</w:t>
            </w:r>
          </w:p>
          <w:p w:rsidR="007F4273" w:rsidRPr="007F4273" w:rsidRDefault="007F4273" w:rsidP="00774452">
            <w:pPr>
              <w:pStyle w:val="a9"/>
              <w:shd w:val="clear" w:color="auto" w:fill="auto"/>
              <w:spacing w:line="240" w:lineRule="auto"/>
              <w:ind w:right="-1"/>
            </w:pPr>
            <w:r w:rsidRPr="007F4273">
              <w:t>категории;</w:t>
            </w:r>
          </w:p>
        </w:tc>
        <w:tc>
          <w:tcPr>
            <w:tcW w:w="1139" w:type="pct"/>
            <w:shd w:val="clear" w:color="auto" w:fill="FFFFFF"/>
          </w:tcPr>
          <w:p w:rsidR="007F4273" w:rsidRPr="007F4273" w:rsidRDefault="007F4273" w:rsidP="00250249">
            <w:pPr>
              <w:pStyle w:val="a9"/>
              <w:shd w:val="clear" w:color="auto" w:fill="auto"/>
              <w:spacing w:line="240" w:lineRule="auto"/>
              <w:ind w:right="-1" w:firstLine="851"/>
            </w:pPr>
            <w:r w:rsidRPr="007F4273">
              <w:t>11277*</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hRule="exact" w:val="695"/>
          <w:jc w:val="center"/>
        </w:trPr>
        <w:tc>
          <w:tcPr>
            <w:tcW w:w="1291" w:type="pct"/>
            <w:vMerge/>
            <w:shd w:val="clear" w:color="auto" w:fill="FFFFFF"/>
          </w:tcPr>
          <w:p w:rsidR="007F4273" w:rsidRPr="007F4273" w:rsidRDefault="007F4273" w:rsidP="008F7D68">
            <w:pPr>
              <w:ind w:right="-1" w:firstLine="851"/>
              <w:jc w:val="center"/>
              <w:rPr>
                <w:rFonts w:ascii="Times New Roman" w:cs="Times New Roman"/>
                <w:sz w:val="26"/>
                <w:szCs w:val="26"/>
              </w:rPr>
            </w:pPr>
          </w:p>
        </w:tc>
        <w:tc>
          <w:tcPr>
            <w:tcW w:w="2570" w:type="pct"/>
            <w:shd w:val="clear" w:color="auto" w:fill="FFFFFF"/>
          </w:tcPr>
          <w:p w:rsidR="007F4273" w:rsidRPr="007F4273" w:rsidRDefault="007F4273" w:rsidP="00774452">
            <w:pPr>
              <w:pStyle w:val="a9"/>
              <w:shd w:val="clear" w:color="auto" w:fill="auto"/>
              <w:spacing w:line="240" w:lineRule="auto"/>
              <w:ind w:right="-1"/>
            </w:pPr>
            <w:r w:rsidRPr="007F4273">
              <w:t>при наличии высшей</w:t>
            </w:r>
            <w:r w:rsidR="00774452">
              <w:t xml:space="preserve"> </w:t>
            </w:r>
            <w:r w:rsidRPr="007F4273">
              <w:t>квалификационной категории</w:t>
            </w:r>
          </w:p>
        </w:tc>
        <w:tc>
          <w:tcPr>
            <w:tcW w:w="1139" w:type="pct"/>
            <w:shd w:val="clear" w:color="auto" w:fill="FFFFFF"/>
          </w:tcPr>
          <w:p w:rsidR="007F4273" w:rsidRPr="007F4273" w:rsidRDefault="007F4273" w:rsidP="00250249">
            <w:pPr>
              <w:pStyle w:val="a9"/>
              <w:shd w:val="clear" w:color="auto" w:fill="auto"/>
              <w:spacing w:line="240" w:lineRule="auto"/>
              <w:ind w:right="-1" w:firstLine="851"/>
            </w:pPr>
            <w:r w:rsidRPr="007F4273">
              <w:t>12179 *</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194"/>
          <w:jc w:val="center"/>
        </w:trPr>
        <w:tc>
          <w:tcPr>
            <w:tcW w:w="1291" w:type="pct"/>
            <w:vMerge w:val="restart"/>
            <w:shd w:val="clear" w:color="auto" w:fill="FFFFFF"/>
          </w:tcPr>
          <w:p w:rsidR="007F4273" w:rsidRPr="007F4273" w:rsidRDefault="007F4273" w:rsidP="008F7D68">
            <w:pPr>
              <w:pStyle w:val="a9"/>
              <w:shd w:val="clear" w:color="auto" w:fill="auto"/>
              <w:spacing w:line="240" w:lineRule="auto"/>
              <w:ind w:right="-1"/>
              <w:jc w:val="center"/>
            </w:pPr>
            <w:r w:rsidRPr="007F4273">
              <w:t>3-й</w:t>
            </w:r>
          </w:p>
          <w:p w:rsidR="007F4273" w:rsidRPr="007F4273" w:rsidRDefault="007F4273" w:rsidP="008F7D68">
            <w:pPr>
              <w:pStyle w:val="a9"/>
              <w:shd w:val="clear" w:color="auto" w:fill="auto"/>
              <w:spacing w:line="240" w:lineRule="auto"/>
              <w:ind w:right="-1" w:firstLine="0"/>
              <w:jc w:val="center"/>
            </w:pPr>
            <w:r w:rsidRPr="007F4273">
              <w:t>квалификационный</w:t>
            </w:r>
          </w:p>
          <w:p w:rsidR="007F4273" w:rsidRPr="007F4273" w:rsidRDefault="007F4273" w:rsidP="008F7D68">
            <w:pPr>
              <w:pStyle w:val="a9"/>
              <w:spacing w:line="240" w:lineRule="auto"/>
              <w:ind w:right="-1"/>
              <w:jc w:val="center"/>
            </w:pPr>
            <w:r w:rsidRPr="007F4273">
              <w:t>уровень</w:t>
            </w:r>
          </w:p>
        </w:tc>
        <w:tc>
          <w:tcPr>
            <w:tcW w:w="2570" w:type="pct"/>
            <w:shd w:val="clear" w:color="auto" w:fill="FFFFFF"/>
          </w:tcPr>
          <w:p w:rsidR="007F4273" w:rsidRPr="007F4273" w:rsidRDefault="007F4273" w:rsidP="00774452">
            <w:pPr>
              <w:pStyle w:val="a9"/>
              <w:shd w:val="clear" w:color="auto" w:fill="auto"/>
              <w:spacing w:line="240" w:lineRule="auto"/>
              <w:ind w:right="-1"/>
            </w:pPr>
            <w:r w:rsidRPr="007F4273">
              <w:t>педагог-психолог, старший</w:t>
            </w:r>
            <w:r w:rsidR="00774452">
              <w:t xml:space="preserve"> </w:t>
            </w:r>
            <w:r w:rsidRPr="007F4273">
              <w:t>инструктор-методист, старший</w:t>
            </w:r>
            <w:r w:rsidR="00774452">
              <w:t xml:space="preserve"> </w:t>
            </w:r>
            <w:r w:rsidRPr="007F4273">
              <w:t>педагог дополнительного</w:t>
            </w:r>
            <w:r w:rsidR="00774452">
              <w:t xml:space="preserve"> </w:t>
            </w:r>
            <w:r w:rsidRPr="007F4273">
              <w:t>образования, старший тренер-преподаватель, воспитатель (за</w:t>
            </w:r>
            <w:r w:rsidR="00774452">
              <w:t xml:space="preserve"> </w:t>
            </w:r>
            <w:r w:rsidRPr="007F4273">
              <w:t>исключением воспитателя</w:t>
            </w:r>
            <w:r w:rsidR="00774452">
              <w:t xml:space="preserve"> </w:t>
            </w:r>
            <w:r w:rsidRPr="007F4273">
              <w:t xml:space="preserve">дошкольного образования), мастер производственного </w:t>
            </w:r>
          </w:p>
          <w:p w:rsidR="007F4273" w:rsidRPr="007F4273" w:rsidRDefault="007F4273" w:rsidP="00774452">
            <w:pPr>
              <w:pStyle w:val="1"/>
              <w:shd w:val="clear" w:color="auto" w:fill="auto"/>
              <w:spacing w:line="240" w:lineRule="auto"/>
              <w:ind w:right="-1"/>
            </w:pPr>
            <w:r w:rsidRPr="007F4273">
              <w:t>обучения, методист:</w:t>
            </w:r>
          </w:p>
        </w:tc>
        <w:tc>
          <w:tcPr>
            <w:tcW w:w="1139" w:type="pct"/>
            <w:shd w:val="clear" w:color="auto" w:fill="FFFFFF"/>
          </w:tcPr>
          <w:p w:rsidR="007F4273" w:rsidRPr="007F4273" w:rsidRDefault="007F4273" w:rsidP="00250249">
            <w:pPr>
              <w:pStyle w:val="a9"/>
              <w:shd w:val="clear" w:color="auto" w:fill="auto"/>
              <w:spacing w:line="240" w:lineRule="auto"/>
              <w:ind w:right="-1" w:firstLine="851"/>
            </w:pPr>
            <w:r w:rsidRPr="007F4273">
              <w:t>10441 *</w:t>
            </w:r>
          </w:p>
          <w:p w:rsidR="007F4273" w:rsidRPr="007F4273" w:rsidRDefault="007F4273" w:rsidP="00250249">
            <w:pPr>
              <w:ind w:right="-1"/>
              <w:jc w:val="center"/>
              <w:rPr>
                <w:rFonts w:ascii="Times New Roman" w:cs="Times New Roman"/>
                <w:sz w:val="26"/>
                <w:szCs w:val="26"/>
              </w:rPr>
            </w:pPr>
          </w:p>
          <w:p w:rsidR="007F4273" w:rsidRPr="007F4273" w:rsidRDefault="007F4273" w:rsidP="00250249">
            <w:pPr>
              <w:ind w:right="-1"/>
              <w:jc w:val="center"/>
              <w:rPr>
                <w:rFonts w:ascii="Times New Roman" w:cs="Times New Roman"/>
                <w:sz w:val="26"/>
                <w:szCs w:val="26"/>
              </w:rPr>
            </w:pPr>
          </w:p>
          <w:p w:rsidR="007F4273" w:rsidRPr="007F4273" w:rsidRDefault="007F4273" w:rsidP="00250249">
            <w:pPr>
              <w:ind w:right="-1"/>
              <w:jc w:val="center"/>
              <w:rPr>
                <w:rFonts w:ascii="Times New Roman" w:cs="Times New Roman"/>
                <w:sz w:val="26"/>
                <w:szCs w:val="26"/>
              </w:rPr>
            </w:pPr>
          </w:p>
          <w:p w:rsidR="007F4273" w:rsidRPr="007F4273" w:rsidRDefault="007F4273" w:rsidP="00250249">
            <w:pPr>
              <w:ind w:right="-1"/>
              <w:jc w:val="center"/>
              <w:rPr>
                <w:rFonts w:ascii="Times New Roman" w:cs="Times New Roman"/>
                <w:sz w:val="26"/>
                <w:szCs w:val="26"/>
              </w:rPr>
            </w:pPr>
          </w:p>
          <w:p w:rsidR="007F4273" w:rsidRPr="007F4273" w:rsidRDefault="007F4273" w:rsidP="00250249">
            <w:pPr>
              <w:pStyle w:val="a9"/>
              <w:spacing w:line="240" w:lineRule="auto"/>
              <w:ind w:right="-1" w:firstLine="851"/>
              <w:jc w:val="center"/>
            </w:pP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45"/>
          <w:jc w:val="center"/>
        </w:trPr>
        <w:tc>
          <w:tcPr>
            <w:tcW w:w="1291" w:type="pct"/>
            <w:vMerge/>
            <w:shd w:val="clear" w:color="auto" w:fill="FFFFFF"/>
          </w:tcPr>
          <w:p w:rsidR="007F4273" w:rsidRPr="007F4273" w:rsidRDefault="007F4273" w:rsidP="007F4273">
            <w:pPr>
              <w:pStyle w:val="a9"/>
              <w:shd w:val="clear" w:color="auto" w:fill="auto"/>
              <w:spacing w:line="240" w:lineRule="auto"/>
              <w:ind w:right="-1" w:firstLine="851"/>
              <w:jc w:val="left"/>
            </w:pPr>
          </w:p>
        </w:tc>
        <w:tc>
          <w:tcPr>
            <w:tcW w:w="2570" w:type="pct"/>
            <w:shd w:val="clear" w:color="auto" w:fill="FFFFFF"/>
          </w:tcPr>
          <w:p w:rsidR="007F4273" w:rsidRPr="007F4273" w:rsidRDefault="007F4273" w:rsidP="007F4273">
            <w:pPr>
              <w:pStyle w:val="a9"/>
              <w:shd w:val="clear" w:color="auto" w:fill="auto"/>
              <w:spacing w:line="240" w:lineRule="auto"/>
              <w:ind w:right="-1"/>
              <w:jc w:val="left"/>
            </w:pPr>
            <w:r w:rsidRPr="007F4273">
              <w:t xml:space="preserve">при наличии I квалификационной  </w:t>
            </w:r>
          </w:p>
          <w:p w:rsidR="007F4273" w:rsidRPr="007F4273" w:rsidRDefault="007F4273" w:rsidP="007F4273">
            <w:pPr>
              <w:pStyle w:val="1"/>
              <w:spacing w:line="240" w:lineRule="auto"/>
              <w:ind w:right="-1"/>
              <w:jc w:val="left"/>
            </w:pPr>
            <w:r w:rsidRPr="007F4273">
              <w:t>категории;</w:t>
            </w:r>
          </w:p>
        </w:tc>
        <w:tc>
          <w:tcPr>
            <w:tcW w:w="1139" w:type="pct"/>
            <w:shd w:val="clear" w:color="auto" w:fill="FFFFFF"/>
          </w:tcPr>
          <w:p w:rsidR="007F4273" w:rsidRPr="007F4273" w:rsidRDefault="007F4273" w:rsidP="00250249">
            <w:pPr>
              <w:pStyle w:val="a9"/>
              <w:spacing w:line="240" w:lineRule="auto"/>
              <w:ind w:right="-1" w:firstLine="851"/>
            </w:pPr>
            <w:r w:rsidRPr="007F4273">
              <w:t>11277*</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63"/>
          <w:jc w:val="center"/>
        </w:trPr>
        <w:tc>
          <w:tcPr>
            <w:tcW w:w="1291" w:type="pct"/>
            <w:vMerge/>
            <w:shd w:val="clear" w:color="auto" w:fill="FFFFFF"/>
          </w:tcPr>
          <w:p w:rsidR="007F4273" w:rsidRPr="007F4273" w:rsidRDefault="007F4273" w:rsidP="007F4273">
            <w:pPr>
              <w:pStyle w:val="a9"/>
              <w:shd w:val="clear" w:color="auto" w:fill="auto"/>
              <w:spacing w:line="240" w:lineRule="auto"/>
              <w:ind w:right="-1" w:firstLine="851"/>
              <w:jc w:val="left"/>
            </w:pPr>
          </w:p>
        </w:tc>
        <w:tc>
          <w:tcPr>
            <w:tcW w:w="2570" w:type="pct"/>
            <w:shd w:val="clear" w:color="auto" w:fill="FFFFFF"/>
          </w:tcPr>
          <w:p w:rsidR="007F4273" w:rsidRPr="007F4273" w:rsidRDefault="007F4273" w:rsidP="007F4273">
            <w:pPr>
              <w:pStyle w:val="1"/>
              <w:shd w:val="clear" w:color="auto" w:fill="auto"/>
              <w:spacing w:line="240" w:lineRule="auto"/>
              <w:ind w:right="-1"/>
              <w:jc w:val="left"/>
            </w:pPr>
            <w:r w:rsidRPr="007F4273">
              <w:t xml:space="preserve">при наличии высшей                                            </w:t>
            </w:r>
          </w:p>
          <w:p w:rsidR="007F4273" w:rsidRPr="007F4273" w:rsidRDefault="007F4273" w:rsidP="007F4273">
            <w:pPr>
              <w:pStyle w:val="1"/>
              <w:spacing w:line="240" w:lineRule="auto"/>
              <w:ind w:right="-1"/>
              <w:jc w:val="left"/>
            </w:pPr>
            <w:r w:rsidRPr="007F4273">
              <w:t>квалификационной категории;</w:t>
            </w:r>
          </w:p>
        </w:tc>
        <w:tc>
          <w:tcPr>
            <w:tcW w:w="1139" w:type="pct"/>
            <w:shd w:val="clear" w:color="auto" w:fill="FFFFFF"/>
          </w:tcPr>
          <w:p w:rsidR="007F4273" w:rsidRPr="007F4273" w:rsidRDefault="007F4273" w:rsidP="00250249">
            <w:pPr>
              <w:pStyle w:val="a9"/>
              <w:spacing w:line="240" w:lineRule="auto"/>
              <w:ind w:right="-1" w:firstLine="851"/>
            </w:pPr>
            <w:r w:rsidRPr="007F4273">
              <w:t>12179 *</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76"/>
          <w:jc w:val="center"/>
        </w:trPr>
        <w:tc>
          <w:tcPr>
            <w:tcW w:w="1291" w:type="pct"/>
            <w:vMerge/>
            <w:shd w:val="clear" w:color="auto" w:fill="FFFFFF"/>
          </w:tcPr>
          <w:p w:rsidR="007F4273" w:rsidRPr="007F4273" w:rsidRDefault="007F4273" w:rsidP="007F4273">
            <w:pPr>
              <w:pStyle w:val="a9"/>
              <w:shd w:val="clear" w:color="auto" w:fill="auto"/>
              <w:spacing w:line="240" w:lineRule="auto"/>
              <w:ind w:right="-1" w:firstLine="851"/>
              <w:jc w:val="left"/>
            </w:pPr>
          </w:p>
        </w:tc>
        <w:tc>
          <w:tcPr>
            <w:tcW w:w="2570" w:type="pct"/>
            <w:shd w:val="clear" w:color="auto" w:fill="FFFFFF"/>
          </w:tcPr>
          <w:p w:rsidR="007F4273" w:rsidRPr="007F4273" w:rsidRDefault="007F4273" w:rsidP="007F4273">
            <w:pPr>
              <w:pStyle w:val="1"/>
              <w:shd w:val="clear" w:color="auto" w:fill="auto"/>
              <w:spacing w:line="240" w:lineRule="auto"/>
              <w:ind w:right="-1"/>
              <w:jc w:val="left"/>
            </w:pPr>
            <w:r w:rsidRPr="007F4273">
              <w:t xml:space="preserve">воспитатель дошкольного                                    </w:t>
            </w:r>
          </w:p>
          <w:p w:rsidR="007F4273" w:rsidRPr="007F4273" w:rsidRDefault="007F4273" w:rsidP="007F4273">
            <w:pPr>
              <w:pStyle w:val="1"/>
              <w:spacing w:line="240" w:lineRule="auto"/>
              <w:ind w:right="-1"/>
              <w:jc w:val="left"/>
            </w:pPr>
            <w:r w:rsidRPr="007F4273">
              <w:t>образования:</w:t>
            </w:r>
          </w:p>
        </w:tc>
        <w:tc>
          <w:tcPr>
            <w:tcW w:w="1139" w:type="pct"/>
            <w:shd w:val="clear" w:color="auto" w:fill="FFFFFF"/>
          </w:tcPr>
          <w:p w:rsidR="007F4273" w:rsidRPr="007F4273" w:rsidRDefault="007F4273" w:rsidP="00250249">
            <w:pPr>
              <w:pStyle w:val="a9"/>
              <w:spacing w:line="240" w:lineRule="auto"/>
              <w:ind w:right="-1" w:firstLine="851"/>
            </w:pPr>
            <w:r w:rsidRPr="007F4273">
              <w:t>11280*</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02"/>
          <w:jc w:val="center"/>
        </w:trPr>
        <w:tc>
          <w:tcPr>
            <w:tcW w:w="1291" w:type="pct"/>
            <w:vMerge/>
            <w:shd w:val="clear" w:color="auto" w:fill="FFFFFF"/>
          </w:tcPr>
          <w:p w:rsidR="007F4273" w:rsidRPr="007F4273" w:rsidRDefault="007F4273" w:rsidP="007F4273">
            <w:pPr>
              <w:pStyle w:val="a9"/>
              <w:shd w:val="clear" w:color="auto" w:fill="auto"/>
              <w:spacing w:line="240" w:lineRule="auto"/>
              <w:ind w:right="-1" w:firstLine="851"/>
              <w:jc w:val="left"/>
            </w:pPr>
          </w:p>
        </w:tc>
        <w:tc>
          <w:tcPr>
            <w:tcW w:w="2570" w:type="pct"/>
            <w:shd w:val="clear" w:color="auto" w:fill="FFFFFF"/>
          </w:tcPr>
          <w:p w:rsidR="007F4273" w:rsidRPr="007F4273" w:rsidRDefault="007F4273" w:rsidP="007F4273">
            <w:pPr>
              <w:pStyle w:val="1"/>
              <w:shd w:val="clear" w:color="auto" w:fill="auto"/>
              <w:spacing w:line="240" w:lineRule="auto"/>
              <w:ind w:right="-1"/>
              <w:jc w:val="left"/>
            </w:pPr>
            <w:r w:rsidRPr="007F4273">
              <w:t xml:space="preserve">при наличии I квалификационной                       </w:t>
            </w:r>
          </w:p>
          <w:p w:rsidR="007F4273" w:rsidRPr="007F4273" w:rsidRDefault="007F4273" w:rsidP="007F4273">
            <w:pPr>
              <w:pStyle w:val="1"/>
              <w:spacing w:line="240" w:lineRule="auto"/>
              <w:ind w:right="-1"/>
              <w:jc w:val="left"/>
            </w:pPr>
            <w:r w:rsidRPr="007F4273">
              <w:t xml:space="preserve">категории; </w:t>
            </w:r>
          </w:p>
        </w:tc>
        <w:tc>
          <w:tcPr>
            <w:tcW w:w="1139" w:type="pct"/>
            <w:shd w:val="clear" w:color="auto" w:fill="FFFFFF"/>
          </w:tcPr>
          <w:p w:rsidR="007F4273" w:rsidRPr="007F4273" w:rsidRDefault="007F4273" w:rsidP="00250249">
            <w:pPr>
              <w:pStyle w:val="a9"/>
              <w:spacing w:line="240" w:lineRule="auto"/>
              <w:ind w:right="-1" w:firstLine="851"/>
              <w:jc w:val="center"/>
            </w:pPr>
          </w:p>
          <w:p w:rsidR="007F4273" w:rsidRPr="007F4273" w:rsidRDefault="007F4273" w:rsidP="00EB4180">
            <w:pPr>
              <w:ind w:right="-1" w:firstLine="708"/>
              <w:rPr>
                <w:rFonts w:ascii="Times New Roman" w:eastAsia="Times New Roman" w:cs="Times New Roman"/>
                <w:sz w:val="26"/>
                <w:szCs w:val="26"/>
              </w:rPr>
            </w:pPr>
            <w:r w:rsidRPr="007F4273">
              <w:rPr>
                <w:rFonts w:ascii="Times New Roman" w:eastAsia="Times New Roman" w:cs="Times New Roman"/>
                <w:sz w:val="26"/>
                <w:szCs w:val="26"/>
              </w:rPr>
              <w:t>12182*</w:t>
            </w:r>
          </w:p>
        </w:tc>
      </w:tr>
      <w:tr w:rsidR="007F4273" w:rsidRPr="007F4273" w:rsidTr="00F312E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629"/>
          <w:jc w:val="center"/>
        </w:trPr>
        <w:tc>
          <w:tcPr>
            <w:tcW w:w="1291" w:type="pct"/>
            <w:vMerge/>
            <w:shd w:val="clear" w:color="auto" w:fill="FFFFFF"/>
          </w:tcPr>
          <w:p w:rsidR="007F4273" w:rsidRPr="007F4273" w:rsidRDefault="007F4273" w:rsidP="007F4273">
            <w:pPr>
              <w:pStyle w:val="a9"/>
              <w:shd w:val="clear" w:color="auto" w:fill="auto"/>
              <w:spacing w:line="240" w:lineRule="auto"/>
              <w:ind w:right="-1" w:firstLine="851"/>
              <w:jc w:val="left"/>
            </w:pPr>
          </w:p>
        </w:tc>
        <w:tc>
          <w:tcPr>
            <w:tcW w:w="2570" w:type="pct"/>
            <w:shd w:val="clear" w:color="auto" w:fill="FFFFFF"/>
          </w:tcPr>
          <w:p w:rsidR="007F4273" w:rsidRPr="007F4273" w:rsidRDefault="007F4273" w:rsidP="00E34299">
            <w:pPr>
              <w:pStyle w:val="1"/>
              <w:shd w:val="clear" w:color="auto" w:fill="auto"/>
              <w:spacing w:line="240" w:lineRule="auto"/>
              <w:ind w:right="-1"/>
              <w:jc w:val="left"/>
            </w:pPr>
            <w:r w:rsidRPr="007F4273">
              <w:t>при наличии высшей</w:t>
            </w:r>
            <w:r w:rsidR="00E34299">
              <w:t xml:space="preserve"> </w:t>
            </w:r>
            <w:r w:rsidRPr="007F4273">
              <w:t>квалификационной категории</w:t>
            </w:r>
          </w:p>
        </w:tc>
        <w:tc>
          <w:tcPr>
            <w:tcW w:w="1139" w:type="pct"/>
            <w:shd w:val="clear" w:color="auto" w:fill="FFFFFF"/>
          </w:tcPr>
          <w:p w:rsidR="007F4273" w:rsidRPr="007F4273" w:rsidRDefault="007F4273" w:rsidP="00250249">
            <w:pPr>
              <w:pStyle w:val="a9"/>
              <w:spacing w:line="240" w:lineRule="auto"/>
              <w:ind w:right="-1" w:firstLine="0"/>
              <w:jc w:val="center"/>
            </w:pPr>
            <w:r w:rsidRPr="007F4273">
              <w:t>13094*</w:t>
            </w:r>
          </w:p>
        </w:tc>
      </w:tr>
    </w:tbl>
    <w:tbl>
      <w:tblPr>
        <w:tblStyle w:val="af0"/>
        <w:tblW w:w="0" w:type="auto"/>
        <w:tblInd w:w="108" w:type="dxa"/>
        <w:tblLook w:val="04A0" w:firstRow="1" w:lastRow="0" w:firstColumn="1" w:lastColumn="0" w:noHBand="0" w:noVBand="1"/>
      </w:tblPr>
      <w:tblGrid>
        <w:gridCol w:w="2410"/>
        <w:gridCol w:w="4865"/>
        <w:gridCol w:w="2081"/>
      </w:tblGrid>
      <w:tr w:rsidR="007F4273" w:rsidRPr="007F4273" w:rsidTr="00E62CE4">
        <w:trPr>
          <w:trHeight w:val="4229"/>
        </w:trPr>
        <w:tc>
          <w:tcPr>
            <w:tcW w:w="2410" w:type="dxa"/>
            <w:vMerge w:val="restart"/>
          </w:tcPr>
          <w:p w:rsidR="007F4273" w:rsidRPr="007F4273" w:rsidRDefault="007F4273" w:rsidP="000A3CEE">
            <w:pPr>
              <w:pStyle w:val="a9"/>
              <w:shd w:val="clear" w:color="auto" w:fill="auto"/>
              <w:spacing w:line="240" w:lineRule="auto"/>
              <w:ind w:right="-1"/>
              <w:jc w:val="center"/>
              <w:rPr>
                <w:rFonts w:hAnsi="Times New Roman"/>
              </w:rPr>
            </w:pPr>
            <w:r w:rsidRPr="007F4273">
              <w:rPr>
                <w:rFonts w:hAnsi="Times New Roman"/>
              </w:rPr>
              <w:lastRenderedPageBreak/>
              <w:t>4-й</w:t>
            </w:r>
          </w:p>
          <w:p w:rsidR="007F4273" w:rsidRPr="007F4273" w:rsidRDefault="007F4273" w:rsidP="00F312EE">
            <w:pPr>
              <w:pStyle w:val="a9"/>
              <w:shd w:val="clear" w:color="auto" w:fill="auto"/>
              <w:spacing w:line="240" w:lineRule="auto"/>
              <w:ind w:left="-108" w:right="-1"/>
              <w:jc w:val="center"/>
              <w:rPr>
                <w:rFonts w:hAnsi="Times New Roman"/>
              </w:rPr>
            </w:pPr>
            <w:r w:rsidRPr="007F4273">
              <w:rPr>
                <w:rFonts w:hAnsi="Times New Roman"/>
              </w:rPr>
              <w:t>квалификационный</w:t>
            </w:r>
          </w:p>
          <w:p w:rsidR="007F4273" w:rsidRPr="007F4273" w:rsidRDefault="007F4273" w:rsidP="000A3CEE">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уровень</w:t>
            </w:r>
          </w:p>
        </w:tc>
        <w:tc>
          <w:tcPr>
            <w:tcW w:w="4865" w:type="dxa"/>
          </w:tcPr>
          <w:p w:rsidR="002C00BA" w:rsidRDefault="007F4273" w:rsidP="00F312EE">
            <w:pPr>
              <w:pStyle w:val="1"/>
              <w:shd w:val="clear" w:color="auto" w:fill="auto"/>
              <w:tabs>
                <w:tab w:val="left" w:pos="3345"/>
              </w:tabs>
              <w:spacing w:line="240" w:lineRule="auto"/>
              <w:ind w:right="-1"/>
              <w:rPr>
                <w:rFonts w:hAnsi="Times New Roman"/>
              </w:rPr>
            </w:pPr>
            <w:r w:rsidRPr="007F4273">
              <w:rPr>
                <w:rFonts w:hAnsi="Times New Roman"/>
              </w:rPr>
              <w:t>педагог-библиотекарь,</w:t>
            </w:r>
            <w:r w:rsidR="00F312EE">
              <w:rPr>
                <w:rFonts w:hAnsi="Times New Roman"/>
              </w:rPr>
              <w:t xml:space="preserve"> </w:t>
            </w:r>
            <w:r w:rsidRPr="007F4273">
              <w:rPr>
                <w:rFonts w:hAnsi="Times New Roman"/>
              </w:rPr>
              <w:t>преподаватель</w:t>
            </w:r>
            <w:r w:rsidR="00F312EE">
              <w:rPr>
                <w:rFonts w:hAnsi="Times New Roman"/>
              </w:rPr>
              <w:t xml:space="preserve"> </w:t>
            </w:r>
            <w:r w:rsidRPr="007F4273">
              <w:rPr>
                <w:rFonts w:hAnsi="Times New Roman"/>
              </w:rPr>
              <w:t>-</w:t>
            </w:r>
            <w:r w:rsidR="000A3CEE">
              <w:rPr>
                <w:rFonts w:hAnsi="Times New Roman"/>
              </w:rPr>
              <w:t xml:space="preserve"> </w:t>
            </w:r>
            <w:r w:rsidRPr="007F4273">
              <w:rPr>
                <w:rFonts w:hAnsi="Times New Roman"/>
              </w:rPr>
              <w:t>квалификационный     организатор основ безопасности</w:t>
            </w:r>
            <w:r w:rsidR="000A3CEE">
              <w:rPr>
                <w:rFonts w:hAnsi="Times New Roman"/>
              </w:rPr>
              <w:t xml:space="preserve"> </w:t>
            </w:r>
          </w:p>
          <w:p w:rsidR="007F4273" w:rsidRPr="007F4273" w:rsidRDefault="007F4273" w:rsidP="00E62CE4">
            <w:pPr>
              <w:pStyle w:val="1"/>
              <w:shd w:val="clear" w:color="auto" w:fill="auto"/>
              <w:tabs>
                <w:tab w:val="left" w:pos="-2518"/>
              </w:tabs>
              <w:spacing w:line="240" w:lineRule="auto"/>
              <w:ind w:right="-1"/>
              <w:rPr>
                <w:rFonts w:hAnsi="Times New Roman"/>
              </w:rPr>
            </w:pPr>
            <w:r w:rsidRPr="007F4273">
              <w:rPr>
                <w:rFonts w:hAnsi="Times New Roman"/>
              </w:rPr>
              <w:t>уровень жизнедеятельности, руководитель</w:t>
            </w:r>
            <w:r w:rsidR="000A3CEE">
              <w:rPr>
                <w:rFonts w:hAnsi="Times New Roman"/>
              </w:rPr>
              <w:t xml:space="preserve"> </w:t>
            </w:r>
            <w:r w:rsidRPr="007F4273">
              <w:rPr>
                <w:rFonts w:hAnsi="Times New Roman"/>
              </w:rPr>
              <w:t>физического воспитания, старший</w:t>
            </w:r>
            <w:r w:rsidR="000A3CEE">
              <w:rPr>
                <w:rFonts w:hAnsi="Times New Roman"/>
              </w:rPr>
              <w:t xml:space="preserve"> </w:t>
            </w:r>
            <w:r w:rsidRPr="007F4273">
              <w:rPr>
                <w:rFonts w:hAnsi="Times New Roman"/>
              </w:rPr>
              <w:t>методист, преподаватель (кроме</w:t>
            </w:r>
            <w:r w:rsidR="00F312EE">
              <w:rPr>
                <w:rFonts w:hAnsi="Times New Roman"/>
              </w:rPr>
              <w:t xml:space="preserve"> </w:t>
            </w:r>
            <w:r w:rsidRPr="007F4273">
              <w:rPr>
                <w:rFonts w:hAnsi="Times New Roman"/>
              </w:rPr>
              <w:t>должностей преподавателей,</w:t>
            </w:r>
            <w:r w:rsidR="00F312EE">
              <w:rPr>
                <w:rFonts w:hAnsi="Times New Roman"/>
              </w:rPr>
              <w:t xml:space="preserve"> </w:t>
            </w:r>
            <w:r w:rsidRPr="007F4273">
              <w:rPr>
                <w:rFonts w:hAnsi="Times New Roman"/>
              </w:rPr>
              <w:t>отнесенных к профессорско-преподавательскому составу),</w:t>
            </w:r>
            <w:r w:rsidR="00F312EE">
              <w:rPr>
                <w:rFonts w:hAnsi="Times New Roman"/>
              </w:rPr>
              <w:t xml:space="preserve"> </w:t>
            </w:r>
            <w:r w:rsidRPr="007F4273">
              <w:rPr>
                <w:rFonts w:hAnsi="Times New Roman"/>
              </w:rPr>
              <w:t>тьютор</w:t>
            </w:r>
            <w:r w:rsidR="00F312EE">
              <w:rPr>
                <w:rFonts w:hAnsi="Times New Roman"/>
              </w:rPr>
              <w:t xml:space="preserve"> </w:t>
            </w:r>
            <w:r w:rsidRPr="007F4273">
              <w:rPr>
                <w:rFonts w:hAnsi="Times New Roman"/>
              </w:rPr>
              <w:t>(за исключением тьюторов, занятых в</w:t>
            </w:r>
            <w:r w:rsidR="00F312EE">
              <w:rPr>
                <w:rFonts w:hAnsi="Times New Roman"/>
              </w:rPr>
              <w:t xml:space="preserve"> </w:t>
            </w:r>
            <w:r w:rsidRPr="007F4273">
              <w:rPr>
                <w:rFonts w:hAnsi="Times New Roman"/>
              </w:rPr>
              <w:t>сфере высшего и дополнительного</w:t>
            </w:r>
            <w:r w:rsidR="00F312EE">
              <w:rPr>
                <w:rFonts w:hAnsi="Times New Roman"/>
              </w:rPr>
              <w:t xml:space="preserve"> </w:t>
            </w:r>
            <w:r w:rsidRPr="007F4273">
              <w:rPr>
                <w:rFonts w:hAnsi="Times New Roman"/>
              </w:rPr>
              <w:t>профессионального образования),</w:t>
            </w:r>
            <w:r w:rsidR="00F312EE">
              <w:rPr>
                <w:rFonts w:hAnsi="Times New Roman"/>
              </w:rPr>
              <w:t xml:space="preserve"> </w:t>
            </w:r>
            <w:r w:rsidRPr="007F4273">
              <w:rPr>
                <w:rFonts w:hAnsi="Times New Roman"/>
              </w:rPr>
              <w:t>старший воспитатель, учитель-дефектолог, учитель-логопед</w:t>
            </w:r>
            <w:r w:rsidR="00F312EE">
              <w:rPr>
                <w:rFonts w:hAnsi="Times New Roman"/>
              </w:rPr>
              <w:t xml:space="preserve"> </w:t>
            </w:r>
            <w:r w:rsidRPr="007F4273">
              <w:rPr>
                <w:rFonts w:hAnsi="Times New Roman"/>
              </w:rPr>
              <w:t>(логопед):</w:t>
            </w:r>
          </w:p>
        </w:tc>
        <w:tc>
          <w:tcPr>
            <w:tcW w:w="2081" w:type="dxa"/>
          </w:tcPr>
          <w:p w:rsidR="007F4273" w:rsidRPr="007F4273" w:rsidRDefault="007F4273" w:rsidP="000A3CEE">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10441*</w:t>
            </w:r>
          </w:p>
        </w:tc>
      </w:tr>
      <w:tr w:rsidR="007F4273" w:rsidRPr="007F4273" w:rsidTr="00E62CE4">
        <w:trPr>
          <w:trHeight w:val="676"/>
        </w:trPr>
        <w:tc>
          <w:tcPr>
            <w:tcW w:w="2410" w:type="dxa"/>
            <w:vMerge/>
          </w:tcPr>
          <w:p w:rsidR="007F4273" w:rsidRPr="007F4273" w:rsidRDefault="007F4273" w:rsidP="007F4273">
            <w:pPr>
              <w:pStyle w:val="a9"/>
              <w:shd w:val="clear" w:color="auto" w:fill="auto"/>
              <w:spacing w:line="240" w:lineRule="auto"/>
              <w:ind w:right="-1"/>
              <w:jc w:val="left"/>
              <w:rPr>
                <w:rFonts w:hAnsi="Times New Roman"/>
              </w:rPr>
            </w:pPr>
          </w:p>
        </w:tc>
        <w:tc>
          <w:tcPr>
            <w:tcW w:w="4865" w:type="dxa"/>
          </w:tcPr>
          <w:p w:rsidR="007F4273" w:rsidRPr="007F4273" w:rsidRDefault="007F4273" w:rsidP="00F312EE">
            <w:pPr>
              <w:pStyle w:val="1"/>
              <w:shd w:val="clear" w:color="auto" w:fill="auto"/>
              <w:spacing w:line="240" w:lineRule="auto"/>
              <w:ind w:right="-1" w:firstLine="0"/>
              <w:rPr>
                <w:rFonts w:hAnsi="Times New Roman"/>
              </w:rPr>
            </w:pPr>
            <w:r w:rsidRPr="007F4273">
              <w:rPr>
                <w:rFonts w:hAnsi="Times New Roman"/>
              </w:rPr>
              <w:t>при наличии I квалификационной</w:t>
            </w:r>
            <w:r w:rsidR="00F312EE">
              <w:rPr>
                <w:rFonts w:hAnsi="Times New Roman"/>
              </w:rPr>
              <w:t xml:space="preserve"> </w:t>
            </w:r>
            <w:r w:rsidRPr="007F4273">
              <w:rPr>
                <w:rFonts w:hAnsi="Times New Roman"/>
              </w:rPr>
              <w:t>категории;</w:t>
            </w:r>
          </w:p>
        </w:tc>
        <w:tc>
          <w:tcPr>
            <w:tcW w:w="2081" w:type="dxa"/>
          </w:tcPr>
          <w:p w:rsidR="007F4273" w:rsidRPr="007F4273" w:rsidRDefault="007F4273" w:rsidP="00F312EE">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11277*</w:t>
            </w:r>
          </w:p>
        </w:tc>
      </w:tr>
      <w:tr w:rsidR="007F4273" w:rsidRPr="007F4273" w:rsidTr="00E62CE4">
        <w:trPr>
          <w:trHeight w:val="570"/>
        </w:trPr>
        <w:tc>
          <w:tcPr>
            <w:tcW w:w="2410" w:type="dxa"/>
            <w:vMerge/>
          </w:tcPr>
          <w:p w:rsidR="007F4273" w:rsidRPr="007F4273" w:rsidRDefault="007F4273" w:rsidP="007F4273">
            <w:pPr>
              <w:pStyle w:val="a9"/>
              <w:shd w:val="clear" w:color="auto" w:fill="auto"/>
              <w:spacing w:line="240" w:lineRule="auto"/>
              <w:ind w:right="-1"/>
              <w:jc w:val="left"/>
              <w:rPr>
                <w:rFonts w:hAnsi="Times New Roman"/>
              </w:rPr>
            </w:pPr>
          </w:p>
        </w:tc>
        <w:tc>
          <w:tcPr>
            <w:tcW w:w="4865" w:type="dxa"/>
          </w:tcPr>
          <w:p w:rsidR="007F4273" w:rsidRPr="007F4273" w:rsidRDefault="007F4273" w:rsidP="00F312EE">
            <w:pPr>
              <w:pStyle w:val="1"/>
              <w:shd w:val="clear" w:color="auto" w:fill="auto"/>
              <w:spacing w:line="240" w:lineRule="auto"/>
              <w:ind w:right="-1" w:firstLine="0"/>
              <w:rPr>
                <w:rFonts w:hAnsi="Times New Roman"/>
              </w:rPr>
            </w:pPr>
            <w:r w:rsidRPr="007F4273">
              <w:rPr>
                <w:rFonts w:hAnsi="Times New Roman"/>
              </w:rPr>
              <w:t>при наличии высшей</w:t>
            </w:r>
            <w:r w:rsidR="00F312EE">
              <w:rPr>
                <w:rFonts w:hAnsi="Times New Roman"/>
              </w:rPr>
              <w:t xml:space="preserve"> </w:t>
            </w:r>
            <w:r w:rsidRPr="007F4273">
              <w:rPr>
                <w:rFonts w:hAnsi="Times New Roman"/>
              </w:rPr>
              <w:t>квалификационной категории</w:t>
            </w:r>
          </w:p>
        </w:tc>
        <w:tc>
          <w:tcPr>
            <w:tcW w:w="2081" w:type="dxa"/>
          </w:tcPr>
          <w:p w:rsidR="007F4273" w:rsidRPr="007F4273" w:rsidRDefault="007F4273" w:rsidP="00F312EE">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12179*</w:t>
            </w:r>
          </w:p>
        </w:tc>
      </w:tr>
      <w:tr w:rsidR="007F4273" w:rsidRPr="007F4273" w:rsidTr="00E62CE4">
        <w:trPr>
          <w:trHeight w:val="505"/>
        </w:trPr>
        <w:tc>
          <w:tcPr>
            <w:tcW w:w="2410" w:type="dxa"/>
            <w:vMerge/>
          </w:tcPr>
          <w:p w:rsidR="007F4273" w:rsidRPr="007F4273" w:rsidRDefault="007F4273" w:rsidP="007F4273">
            <w:pPr>
              <w:pStyle w:val="a9"/>
              <w:shd w:val="clear" w:color="auto" w:fill="auto"/>
              <w:spacing w:line="240" w:lineRule="auto"/>
              <w:ind w:right="-1"/>
              <w:jc w:val="left"/>
              <w:rPr>
                <w:rFonts w:hAnsi="Times New Roman"/>
              </w:rPr>
            </w:pPr>
          </w:p>
        </w:tc>
        <w:tc>
          <w:tcPr>
            <w:tcW w:w="4865" w:type="dxa"/>
          </w:tcPr>
          <w:p w:rsidR="007F4273" w:rsidRPr="007F4273" w:rsidRDefault="007F4273" w:rsidP="007F4273">
            <w:pPr>
              <w:pStyle w:val="1"/>
              <w:shd w:val="clear" w:color="auto" w:fill="auto"/>
              <w:spacing w:line="240" w:lineRule="auto"/>
              <w:ind w:right="-1" w:firstLine="0"/>
              <w:jc w:val="left"/>
              <w:rPr>
                <w:rFonts w:hAnsi="Times New Roman"/>
              </w:rPr>
            </w:pPr>
            <w:r w:rsidRPr="007F4273">
              <w:rPr>
                <w:rFonts w:hAnsi="Times New Roman"/>
              </w:rPr>
              <w:t>учитель:</w:t>
            </w:r>
          </w:p>
        </w:tc>
        <w:tc>
          <w:tcPr>
            <w:tcW w:w="2081" w:type="dxa"/>
          </w:tcPr>
          <w:p w:rsidR="007F4273" w:rsidRPr="007F4273" w:rsidRDefault="007F4273" w:rsidP="00666CC7">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11280*</w:t>
            </w:r>
          </w:p>
        </w:tc>
      </w:tr>
      <w:tr w:rsidR="007F4273" w:rsidRPr="007F4273" w:rsidTr="00E62CE4">
        <w:trPr>
          <w:trHeight w:val="697"/>
        </w:trPr>
        <w:tc>
          <w:tcPr>
            <w:tcW w:w="2410" w:type="dxa"/>
            <w:vMerge/>
          </w:tcPr>
          <w:p w:rsidR="007F4273" w:rsidRPr="007F4273" w:rsidRDefault="007F4273" w:rsidP="007F4273">
            <w:pPr>
              <w:pStyle w:val="a9"/>
              <w:shd w:val="clear" w:color="auto" w:fill="auto"/>
              <w:spacing w:line="240" w:lineRule="auto"/>
              <w:ind w:right="-1"/>
              <w:jc w:val="left"/>
              <w:rPr>
                <w:rFonts w:hAnsi="Times New Roman"/>
              </w:rPr>
            </w:pPr>
          </w:p>
        </w:tc>
        <w:tc>
          <w:tcPr>
            <w:tcW w:w="4865" w:type="dxa"/>
          </w:tcPr>
          <w:p w:rsidR="007F4273" w:rsidRPr="007F4273" w:rsidRDefault="007F4273" w:rsidP="00E62CE4">
            <w:pPr>
              <w:pStyle w:val="1"/>
              <w:spacing w:line="240" w:lineRule="auto"/>
              <w:ind w:right="-1" w:firstLine="0"/>
              <w:rPr>
                <w:rFonts w:hAnsi="Times New Roman"/>
              </w:rPr>
            </w:pPr>
            <w:r w:rsidRPr="007F4273">
              <w:rPr>
                <w:rFonts w:hAnsi="Times New Roman"/>
              </w:rPr>
              <w:t>при наличии I квалификационной</w:t>
            </w:r>
            <w:r w:rsidR="00E62CE4">
              <w:rPr>
                <w:rFonts w:hAnsi="Times New Roman"/>
              </w:rPr>
              <w:t xml:space="preserve"> </w:t>
            </w:r>
            <w:r w:rsidRPr="007F4273">
              <w:rPr>
                <w:rFonts w:hAnsi="Times New Roman"/>
              </w:rPr>
              <w:t>категории</w:t>
            </w:r>
          </w:p>
        </w:tc>
        <w:tc>
          <w:tcPr>
            <w:tcW w:w="2081" w:type="dxa"/>
          </w:tcPr>
          <w:p w:rsidR="007F4273" w:rsidRPr="007F4273" w:rsidRDefault="007F4273" w:rsidP="00666CC7">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12182*</w:t>
            </w:r>
          </w:p>
        </w:tc>
      </w:tr>
      <w:tr w:rsidR="007F4273" w:rsidRPr="007F4273" w:rsidTr="00E62CE4">
        <w:trPr>
          <w:trHeight w:val="473"/>
        </w:trPr>
        <w:tc>
          <w:tcPr>
            <w:tcW w:w="2410" w:type="dxa"/>
            <w:vMerge/>
          </w:tcPr>
          <w:p w:rsidR="007F4273" w:rsidRPr="007F4273" w:rsidRDefault="007F4273" w:rsidP="007F4273">
            <w:pPr>
              <w:pStyle w:val="a9"/>
              <w:shd w:val="clear" w:color="auto" w:fill="auto"/>
              <w:spacing w:line="240" w:lineRule="auto"/>
              <w:ind w:right="-1"/>
              <w:jc w:val="left"/>
              <w:rPr>
                <w:rFonts w:hAnsi="Times New Roman"/>
              </w:rPr>
            </w:pPr>
          </w:p>
        </w:tc>
        <w:tc>
          <w:tcPr>
            <w:tcW w:w="4865" w:type="dxa"/>
          </w:tcPr>
          <w:p w:rsidR="007F4273" w:rsidRPr="007F4273" w:rsidRDefault="007F4273" w:rsidP="00E62CE4">
            <w:pPr>
              <w:pStyle w:val="1"/>
              <w:shd w:val="clear" w:color="auto" w:fill="auto"/>
              <w:tabs>
                <w:tab w:val="left" w:pos="2835"/>
              </w:tabs>
              <w:spacing w:line="240" w:lineRule="auto"/>
              <w:ind w:right="-1" w:firstLine="0"/>
              <w:rPr>
                <w:rFonts w:hAnsi="Times New Roman"/>
              </w:rPr>
            </w:pPr>
            <w:r w:rsidRPr="007F4273">
              <w:rPr>
                <w:rFonts w:hAnsi="Times New Roman"/>
              </w:rPr>
              <w:t>при наличии высшей квалификационной категории</w:t>
            </w:r>
          </w:p>
        </w:tc>
        <w:tc>
          <w:tcPr>
            <w:tcW w:w="2081" w:type="dxa"/>
          </w:tcPr>
          <w:p w:rsidR="007F4273" w:rsidRPr="007F4273" w:rsidRDefault="007F4273" w:rsidP="00666CC7">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13094*</w:t>
            </w:r>
          </w:p>
        </w:tc>
      </w:tr>
    </w:tbl>
    <w:p w:rsidR="007F4273" w:rsidRDefault="007F4273" w:rsidP="007F4273">
      <w:pPr>
        <w:pStyle w:val="1"/>
        <w:shd w:val="clear" w:color="auto" w:fill="auto"/>
        <w:spacing w:line="240" w:lineRule="auto"/>
        <w:ind w:right="-1" w:firstLine="851"/>
      </w:pPr>
      <w:r w:rsidRPr="007F4273">
        <w:t>&lt;*&gt; В оклады (должностные оклады) педагогических работников включен размер ежемесячной компенсации на обеспечение книгоиздательской продукцией и периодическими изданиями.</w:t>
      </w:r>
    </w:p>
    <w:p w:rsidR="00EB4180" w:rsidRPr="007F4273" w:rsidRDefault="00EB4180" w:rsidP="007F4273">
      <w:pPr>
        <w:pStyle w:val="1"/>
        <w:shd w:val="clear" w:color="auto" w:fill="auto"/>
        <w:spacing w:line="240" w:lineRule="auto"/>
        <w:ind w:right="-1" w:firstLine="851"/>
      </w:pPr>
    </w:p>
    <w:p w:rsidR="007F4273" w:rsidRPr="007F4273" w:rsidRDefault="00E62CE4" w:rsidP="00E62CE4">
      <w:pPr>
        <w:tabs>
          <w:tab w:val="left" w:pos="0"/>
        </w:tabs>
        <w:ind w:right="-1"/>
        <w:jc w:val="both"/>
        <w:rPr>
          <w:rFonts w:ascii="Times New Roman" w:eastAsia="Times New Roman" w:cs="Times New Roman"/>
          <w:sz w:val="26"/>
          <w:szCs w:val="26"/>
        </w:rPr>
      </w:pPr>
      <w:r>
        <w:rPr>
          <w:rFonts w:ascii="Times New Roman" w:eastAsia="Times New Roman" w:cs="Times New Roman"/>
          <w:b/>
          <w:sz w:val="26"/>
          <w:szCs w:val="26"/>
        </w:rPr>
        <w:tab/>
      </w:r>
      <w:r w:rsidR="007F4273" w:rsidRPr="007F4273">
        <w:rPr>
          <w:rFonts w:ascii="Times New Roman" w:eastAsia="Times New Roman" w:cs="Times New Roman"/>
          <w:b/>
          <w:sz w:val="26"/>
          <w:szCs w:val="26"/>
        </w:rPr>
        <w:t>2.1.4.</w:t>
      </w:r>
      <w:r w:rsidR="007F4273" w:rsidRPr="007F4273">
        <w:rPr>
          <w:rFonts w:ascii="Times New Roman" w:eastAsia="Times New Roman" w:cs="Times New Roman"/>
          <w:sz w:val="26"/>
          <w:szCs w:val="26"/>
        </w:rPr>
        <w:t xml:space="preserve"> профессиональная квалификационная группа должностей</w:t>
      </w:r>
      <w:r>
        <w:rPr>
          <w:rFonts w:ascii="Times New Roman" w:eastAsia="Times New Roman" w:cs="Times New Roman"/>
          <w:sz w:val="26"/>
          <w:szCs w:val="26"/>
        </w:rPr>
        <w:t xml:space="preserve"> </w:t>
      </w:r>
      <w:r w:rsidR="007F4273" w:rsidRPr="007F4273">
        <w:rPr>
          <w:rFonts w:ascii="Times New Roman" w:eastAsia="Times New Roman" w:cs="Times New Roman"/>
          <w:sz w:val="26"/>
          <w:szCs w:val="26"/>
        </w:rPr>
        <w:t>руководителей структурных подразделений:</w:t>
      </w:r>
    </w:p>
    <w:tbl>
      <w:tblPr>
        <w:tblOverlap w:val="never"/>
        <w:tblW w:w="95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2387"/>
        <w:gridCol w:w="5044"/>
        <w:gridCol w:w="2162"/>
      </w:tblGrid>
      <w:tr w:rsidR="007F4273" w:rsidRPr="007F4273" w:rsidTr="00E62CE4">
        <w:trPr>
          <w:trHeight w:hRule="exact" w:val="1629"/>
          <w:jc w:val="center"/>
        </w:trPr>
        <w:tc>
          <w:tcPr>
            <w:tcW w:w="2387" w:type="dxa"/>
            <w:shd w:val="clear" w:color="auto" w:fill="FFFFFF"/>
          </w:tcPr>
          <w:p w:rsidR="007F4273" w:rsidRPr="007F4273" w:rsidRDefault="007F4273" w:rsidP="00E62CE4">
            <w:pPr>
              <w:pStyle w:val="a9"/>
              <w:shd w:val="clear" w:color="auto" w:fill="auto"/>
              <w:spacing w:line="240" w:lineRule="auto"/>
              <w:ind w:right="-1" w:firstLine="0"/>
              <w:jc w:val="center"/>
            </w:pPr>
            <w:r w:rsidRPr="007F4273">
              <w:t>Квалификационный</w:t>
            </w:r>
          </w:p>
          <w:p w:rsidR="007F4273" w:rsidRPr="007F4273" w:rsidRDefault="007F4273" w:rsidP="00E62CE4">
            <w:pPr>
              <w:pStyle w:val="a9"/>
              <w:shd w:val="clear" w:color="auto" w:fill="auto"/>
              <w:spacing w:line="240" w:lineRule="auto"/>
              <w:ind w:right="-1"/>
              <w:jc w:val="center"/>
            </w:pPr>
            <w:r w:rsidRPr="007F4273">
              <w:t>уровень</w:t>
            </w:r>
          </w:p>
        </w:tc>
        <w:tc>
          <w:tcPr>
            <w:tcW w:w="5044" w:type="dxa"/>
            <w:shd w:val="clear" w:color="auto" w:fill="FFFFFF"/>
          </w:tcPr>
          <w:p w:rsidR="007F4273" w:rsidRPr="007F4273" w:rsidRDefault="007F4273" w:rsidP="00E62CE4">
            <w:pPr>
              <w:pStyle w:val="a9"/>
              <w:shd w:val="clear" w:color="auto" w:fill="auto"/>
              <w:spacing w:line="240" w:lineRule="auto"/>
              <w:ind w:right="-1" w:firstLine="851"/>
              <w:jc w:val="center"/>
            </w:pPr>
            <w:r w:rsidRPr="007F4273">
              <w:t>Наименование должности</w:t>
            </w:r>
          </w:p>
        </w:tc>
        <w:tc>
          <w:tcPr>
            <w:tcW w:w="2162" w:type="dxa"/>
            <w:shd w:val="clear" w:color="auto" w:fill="FFFFFF"/>
            <w:vAlign w:val="center"/>
          </w:tcPr>
          <w:p w:rsidR="007F4273" w:rsidRPr="007F4273" w:rsidRDefault="007F4273" w:rsidP="00E62CE4">
            <w:pPr>
              <w:pStyle w:val="a9"/>
              <w:shd w:val="clear" w:color="auto" w:fill="auto"/>
              <w:spacing w:line="240" w:lineRule="auto"/>
              <w:ind w:right="-1" w:firstLine="0"/>
              <w:jc w:val="center"/>
            </w:pPr>
            <w:r w:rsidRPr="007F4273">
              <w:t>Размер</w:t>
            </w:r>
            <w:r w:rsidR="00E62CE4">
              <w:t xml:space="preserve"> </w:t>
            </w:r>
            <w:r w:rsidRPr="007F4273">
              <w:t>должностного</w:t>
            </w:r>
          </w:p>
          <w:p w:rsidR="007F4273" w:rsidRPr="007F4273" w:rsidRDefault="007F4273" w:rsidP="00E62CE4">
            <w:pPr>
              <w:pStyle w:val="a9"/>
              <w:shd w:val="clear" w:color="auto" w:fill="auto"/>
              <w:spacing w:line="240" w:lineRule="auto"/>
              <w:ind w:right="-1" w:firstLine="0"/>
              <w:jc w:val="center"/>
            </w:pPr>
            <w:r w:rsidRPr="007F4273">
              <w:t>оклада, ставки</w:t>
            </w:r>
          </w:p>
          <w:p w:rsidR="007F4273" w:rsidRPr="007F4273" w:rsidRDefault="007F4273" w:rsidP="00E62CE4">
            <w:pPr>
              <w:pStyle w:val="a9"/>
              <w:shd w:val="clear" w:color="auto" w:fill="auto"/>
              <w:spacing w:line="240" w:lineRule="auto"/>
              <w:ind w:right="-1" w:firstLine="0"/>
              <w:jc w:val="center"/>
            </w:pPr>
            <w:r w:rsidRPr="007F4273">
              <w:t>заработной платы</w:t>
            </w:r>
          </w:p>
          <w:p w:rsidR="007F4273" w:rsidRPr="007F4273" w:rsidRDefault="007F4273" w:rsidP="00E62CE4">
            <w:pPr>
              <w:pStyle w:val="a9"/>
              <w:shd w:val="clear" w:color="auto" w:fill="auto"/>
              <w:spacing w:line="240" w:lineRule="auto"/>
              <w:ind w:right="-1"/>
              <w:jc w:val="center"/>
            </w:pPr>
            <w:r w:rsidRPr="007F4273">
              <w:t>(рублей)</w:t>
            </w:r>
          </w:p>
        </w:tc>
      </w:tr>
      <w:tr w:rsidR="007F4273" w:rsidRPr="007F4273" w:rsidTr="00E62CE4">
        <w:trPr>
          <w:trHeight w:hRule="exact" w:val="333"/>
          <w:jc w:val="center"/>
        </w:trPr>
        <w:tc>
          <w:tcPr>
            <w:tcW w:w="2387" w:type="dxa"/>
            <w:tcBorders>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851"/>
              <w:jc w:val="center"/>
            </w:pPr>
            <w:r w:rsidRPr="007F4273">
              <w:t>1</w:t>
            </w:r>
          </w:p>
        </w:tc>
        <w:tc>
          <w:tcPr>
            <w:tcW w:w="5044" w:type="dxa"/>
            <w:tcBorders>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851"/>
              <w:jc w:val="center"/>
            </w:pPr>
            <w:r w:rsidRPr="007F4273">
              <w:t>2</w:t>
            </w:r>
          </w:p>
        </w:tc>
        <w:tc>
          <w:tcPr>
            <w:tcW w:w="2162" w:type="dxa"/>
            <w:shd w:val="clear" w:color="auto" w:fill="FFFFFF"/>
            <w:vAlign w:val="center"/>
          </w:tcPr>
          <w:p w:rsidR="007F4273" w:rsidRPr="007F4273" w:rsidRDefault="007F4273" w:rsidP="007F4273">
            <w:pPr>
              <w:pStyle w:val="a9"/>
              <w:shd w:val="clear" w:color="auto" w:fill="auto"/>
              <w:spacing w:line="240" w:lineRule="auto"/>
              <w:ind w:right="-1" w:firstLine="851"/>
              <w:jc w:val="center"/>
            </w:pPr>
            <w:r w:rsidRPr="007F4273">
              <w:t>3</w:t>
            </w:r>
          </w:p>
        </w:tc>
      </w:tr>
      <w:tr w:rsidR="007F4273" w:rsidRPr="007F4273" w:rsidTr="00AD17B1">
        <w:trPr>
          <w:trHeight w:hRule="exact" w:val="3901"/>
          <w:jc w:val="center"/>
        </w:trPr>
        <w:tc>
          <w:tcPr>
            <w:tcW w:w="2387" w:type="dxa"/>
            <w:vMerge w:val="restart"/>
            <w:shd w:val="clear" w:color="auto" w:fill="FFFFFF"/>
          </w:tcPr>
          <w:p w:rsidR="007F4273" w:rsidRPr="007F4273" w:rsidRDefault="007F4273" w:rsidP="00E62CE4">
            <w:pPr>
              <w:pStyle w:val="a9"/>
              <w:shd w:val="clear" w:color="auto" w:fill="auto"/>
              <w:spacing w:line="240" w:lineRule="auto"/>
              <w:ind w:right="-1"/>
              <w:jc w:val="center"/>
            </w:pPr>
            <w:r w:rsidRPr="007F4273">
              <w:lastRenderedPageBreak/>
              <w:t>1-й</w:t>
            </w:r>
          </w:p>
          <w:p w:rsidR="007F4273" w:rsidRPr="007F4273" w:rsidRDefault="007F4273" w:rsidP="00E62CE4">
            <w:pPr>
              <w:pStyle w:val="a9"/>
              <w:shd w:val="clear" w:color="auto" w:fill="auto"/>
              <w:spacing w:line="240" w:lineRule="auto"/>
              <w:ind w:right="-1" w:firstLine="0"/>
              <w:jc w:val="center"/>
            </w:pPr>
            <w:r w:rsidRPr="007F4273">
              <w:t>квалификационный</w:t>
            </w:r>
          </w:p>
          <w:p w:rsidR="007F4273" w:rsidRPr="007F4273" w:rsidRDefault="007F4273" w:rsidP="00E62CE4">
            <w:pPr>
              <w:pStyle w:val="a9"/>
              <w:shd w:val="clear" w:color="auto" w:fill="auto"/>
              <w:spacing w:line="240" w:lineRule="auto"/>
              <w:ind w:right="-1"/>
              <w:jc w:val="center"/>
            </w:pPr>
            <w:r w:rsidRPr="007F4273">
              <w:t>уровень</w:t>
            </w:r>
          </w:p>
          <w:p w:rsidR="007F4273" w:rsidRPr="007F4273" w:rsidRDefault="007F4273" w:rsidP="007F4273">
            <w:pPr>
              <w:pStyle w:val="a9"/>
              <w:shd w:val="clear" w:color="auto" w:fill="auto"/>
              <w:spacing w:line="240" w:lineRule="auto"/>
              <w:ind w:right="-1" w:firstLine="851"/>
              <w:jc w:val="left"/>
            </w:pPr>
          </w:p>
        </w:tc>
        <w:tc>
          <w:tcPr>
            <w:tcW w:w="5044" w:type="dxa"/>
            <w:shd w:val="clear" w:color="auto" w:fill="FFFFFF"/>
          </w:tcPr>
          <w:p w:rsidR="00AD17B1" w:rsidRDefault="007F4273" w:rsidP="00424519">
            <w:pPr>
              <w:pStyle w:val="a9"/>
              <w:spacing w:line="240" w:lineRule="auto"/>
              <w:ind w:left="132" w:right="72"/>
            </w:pPr>
            <w:r w:rsidRPr="007F4273">
              <w:t>заведующий (начальник)</w:t>
            </w:r>
            <w:r w:rsidR="00AD17B1">
              <w:t xml:space="preserve"> </w:t>
            </w:r>
            <w:r w:rsidRPr="007F4273">
              <w:t>структурным подразделением:</w:t>
            </w:r>
          </w:p>
          <w:p w:rsidR="007F4273" w:rsidRPr="007F4273" w:rsidRDefault="007F4273" w:rsidP="00424519">
            <w:pPr>
              <w:pStyle w:val="a9"/>
              <w:spacing w:line="240" w:lineRule="auto"/>
              <w:ind w:left="132" w:right="72"/>
            </w:pPr>
            <w:r w:rsidRPr="007F4273">
              <w:t>кабинетом, лабораторией, отделом,</w:t>
            </w:r>
            <w:r w:rsidR="00AD17B1">
              <w:t xml:space="preserve"> </w:t>
            </w:r>
            <w:r w:rsidRPr="007F4273">
              <w:t>отделением, сектором, учебно- консультационным пунктом,</w:t>
            </w:r>
            <w:r w:rsidR="00AD17B1">
              <w:t xml:space="preserve"> </w:t>
            </w:r>
            <w:r w:rsidRPr="007F4273">
              <w:t>учебной (учебно-производственной)</w:t>
            </w:r>
            <w:r w:rsidR="00AD17B1">
              <w:t xml:space="preserve"> </w:t>
            </w:r>
            <w:r w:rsidRPr="007F4273">
              <w:t>мастерской и другими</w:t>
            </w:r>
            <w:r w:rsidR="00AD17B1">
              <w:t xml:space="preserve"> </w:t>
            </w:r>
            <w:r w:rsidRPr="007F4273">
              <w:t>структурными подразделениями,</w:t>
            </w:r>
            <w:r w:rsidR="00AD17B1">
              <w:t xml:space="preserve"> </w:t>
            </w:r>
            <w:r w:rsidRPr="007F4273">
              <w:t>реализующими</w:t>
            </w:r>
            <w:r w:rsidR="00AD17B1">
              <w:t xml:space="preserve"> </w:t>
            </w:r>
            <w:r w:rsidRPr="007F4273">
              <w:t>общеобразовательную программу и</w:t>
            </w:r>
            <w:r w:rsidR="00AD17B1">
              <w:t xml:space="preserve"> </w:t>
            </w:r>
            <w:r w:rsidRPr="007F4273">
              <w:t>образовательную программу</w:t>
            </w:r>
            <w:r w:rsidR="00AD17B1">
              <w:t xml:space="preserve"> </w:t>
            </w:r>
            <w:r w:rsidRPr="007F4273">
              <w:t>дополнительного образования детей</w:t>
            </w:r>
            <w:r w:rsidR="00AD17B1">
              <w:t xml:space="preserve"> </w:t>
            </w:r>
            <w:r w:rsidRPr="007F4273">
              <w:t>(кроме должностей руководителей</w:t>
            </w:r>
            <w:r w:rsidR="00AD17B1">
              <w:t xml:space="preserve"> </w:t>
            </w:r>
            <w:r w:rsidRPr="007F4273">
              <w:t>структурных подразделений,</w:t>
            </w:r>
            <w:r w:rsidR="00AD17B1">
              <w:t xml:space="preserve"> </w:t>
            </w:r>
            <w:r w:rsidRPr="007F4273">
              <w:t>отнесенных ко 2-му</w:t>
            </w:r>
          </w:p>
          <w:p w:rsidR="007F4273" w:rsidRPr="007F4273" w:rsidRDefault="007F4273" w:rsidP="00424519">
            <w:pPr>
              <w:pStyle w:val="a9"/>
              <w:shd w:val="clear" w:color="auto" w:fill="auto"/>
              <w:spacing w:line="240" w:lineRule="auto"/>
              <w:ind w:left="132" w:right="72" w:firstLine="0"/>
            </w:pPr>
            <w:r w:rsidRPr="007F4273">
              <w:t>квалификационному уровню):</w:t>
            </w:r>
          </w:p>
        </w:tc>
        <w:tc>
          <w:tcPr>
            <w:tcW w:w="2162" w:type="dxa"/>
            <w:shd w:val="clear" w:color="auto" w:fill="FFFFFF"/>
          </w:tcPr>
          <w:p w:rsidR="007F4273" w:rsidRPr="007F4273" w:rsidRDefault="007F4273" w:rsidP="00EB4180">
            <w:pPr>
              <w:pStyle w:val="a9"/>
              <w:shd w:val="clear" w:color="auto" w:fill="auto"/>
              <w:spacing w:line="240" w:lineRule="auto"/>
              <w:ind w:right="-1" w:firstLine="851"/>
            </w:pPr>
            <w:r w:rsidRPr="007F4273">
              <w:t>9668</w:t>
            </w:r>
          </w:p>
        </w:tc>
      </w:tr>
      <w:tr w:rsidR="007F4273" w:rsidRPr="007F4273" w:rsidTr="00AD17B1">
        <w:trPr>
          <w:trHeight w:val="1825"/>
          <w:jc w:val="center"/>
        </w:trPr>
        <w:tc>
          <w:tcPr>
            <w:tcW w:w="2387" w:type="dxa"/>
            <w:vMerge/>
            <w:shd w:val="clear" w:color="auto" w:fill="FFFFFF"/>
          </w:tcPr>
          <w:p w:rsidR="007F4273" w:rsidRPr="007F4273" w:rsidRDefault="007F4273" w:rsidP="007F4273">
            <w:pPr>
              <w:pStyle w:val="a9"/>
              <w:shd w:val="clear" w:color="auto" w:fill="auto"/>
              <w:spacing w:line="240" w:lineRule="auto"/>
              <w:ind w:right="-1" w:firstLine="851"/>
              <w:jc w:val="center"/>
            </w:pPr>
          </w:p>
        </w:tc>
        <w:tc>
          <w:tcPr>
            <w:tcW w:w="5044" w:type="dxa"/>
            <w:tcBorders>
              <w:bottom w:val="single" w:sz="4" w:space="0" w:color="auto"/>
            </w:tcBorders>
            <w:shd w:val="clear" w:color="auto" w:fill="FFFFFF"/>
          </w:tcPr>
          <w:p w:rsidR="007F4273" w:rsidRPr="007F4273" w:rsidRDefault="007F4273" w:rsidP="00424519">
            <w:pPr>
              <w:pStyle w:val="a9"/>
              <w:spacing w:line="240" w:lineRule="auto"/>
              <w:ind w:left="132" w:right="72"/>
            </w:pPr>
            <w:r w:rsidRPr="007F4273">
              <w:t>при работе в учреждении,</w:t>
            </w:r>
            <w:r w:rsidR="00AD17B1" w:rsidRPr="007F4273">
              <w:t xml:space="preserve"> </w:t>
            </w:r>
            <w:r w:rsidRPr="007F4273">
              <w:t>отнесенном к III группе по оплате</w:t>
            </w:r>
            <w:r w:rsidR="00AD17B1">
              <w:t xml:space="preserve"> </w:t>
            </w:r>
            <w:r w:rsidRPr="007F4273">
              <w:t>труда руководителей, и наличии</w:t>
            </w:r>
            <w:r w:rsidR="00AD17B1">
              <w:t xml:space="preserve"> </w:t>
            </w:r>
            <w:r w:rsidRPr="007F4273">
              <w:t>высшей квалификационной</w:t>
            </w:r>
            <w:r w:rsidR="00AD17B1">
              <w:t xml:space="preserve"> </w:t>
            </w:r>
            <w:r w:rsidRPr="007F4273">
              <w:t>категории либо в учреждении, отнесенном ко II группе по оплате</w:t>
            </w:r>
            <w:r w:rsidR="00AD17B1">
              <w:t xml:space="preserve"> </w:t>
            </w:r>
            <w:r w:rsidRPr="007F4273">
              <w:t xml:space="preserve">труда руководителей, и наличии I квалификационной категории; </w:t>
            </w:r>
          </w:p>
        </w:tc>
        <w:tc>
          <w:tcPr>
            <w:tcW w:w="2162" w:type="dxa"/>
            <w:tcBorders>
              <w:bottom w:val="single" w:sz="4" w:space="0" w:color="auto"/>
            </w:tcBorders>
            <w:shd w:val="clear" w:color="auto" w:fill="FFFFFF"/>
          </w:tcPr>
          <w:p w:rsidR="007F4273" w:rsidRPr="007F4273" w:rsidRDefault="007F4273" w:rsidP="00EB4180">
            <w:pPr>
              <w:pStyle w:val="a9"/>
              <w:shd w:val="clear" w:color="auto" w:fill="auto"/>
              <w:tabs>
                <w:tab w:val="left" w:pos="626"/>
                <w:tab w:val="right" w:pos="2142"/>
              </w:tabs>
              <w:spacing w:line="240" w:lineRule="auto"/>
              <w:ind w:right="-1" w:firstLine="851"/>
            </w:pPr>
            <w:r w:rsidRPr="007F4273">
              <w:t>10441</w:t>
            </w:r>
          </w:p>
        </w:tc>
      </w:tr>
      <w:tr w:rsidR="007F4273" w:rsidRPr="007F4273" w:rsidTr="00424519">
        <w:trPr>
          <w:trHeight w:val="1837"/>
          <w:jc w:val="center"/>
        </w:trPr>
        <w:tc>
          <w:tcPr>
            <w:tcW w:w="2387" w:type="dxa"/>
            <w:vMerge/>
            <w:shd w:val="clear" w:color="auto" w:fill="FFFFFF"/>
          </w:tcPr>
          <w:p w:rsidR="007F4273" w:rsidRPr="007F4273" w:rsidRDefault="007F4273" w:rsidP="007F4273">
            <w:pPr>
              <w:pStyle w:val="a9"/>
              <w:shd w:val="clear" w:color="auto" w:fill="auto"/>
              <w:spacing w:line="240" w:lineRule="auto"/>
              <w:ind w:right="-1" w:firstLine="851"/>
              <w:jc w:val="center"/>
            </w:pPr>
          </w:p>
        </w:tc>
        <w:tc>
          <w:tcPr>
            <w:tcW w:w="5044" w:type="dxa"/>
            <w:tcBorders>
              <w:bottom w:val="single" w:sz="4" w:space="0" w:color="auto"/>
            </w:tcBorders>
            <w:shd w:val="clear" w:color="auto" w:fill="FFFFFF"/>
          </w:tcPr>
          <w:p w:rsidR="007F4273" w:rsidRPr="007F4273" w:rsidRDefault="007F4273" w:rsidP="00424519">
            <w:pPr>
              <w:pStyle w:val="a9"/>
              <w:spacing w:line="240" w:lineRule="auto"/>
              <w:ind w:left="132" w:right="72"/>
            </w:pPr>
            <w:r w:rsidRPr="007F4273">
              <w:t>при работе в учреждении,</w:t>
            </w:r>
            <w:r w:rsidR="00AD17B1" w:rsidRPr="007F4273">
              <w:t xml:space="preserve"> </w:t>
            </w:r>
            <w:r w:rsidRPr="007F4273">
              <w:t>отнесенном к II группе по оплате</w:t>
            </w:r>
            <w:r w:rsidR="00AD17B1">
              <w:t xml:space="preserve"> </w:t>
            </w:r>
            <w:r w:rsidRPr="007F4273">
              <w:t>труда руководителей, и наличии</w:t>
            </w:r>
            <w:r w:rsidR="00AD17B1">
              <w:t xml:space="preserve"> </w:t>
            </w:r>
            <w:r w:rsidRPr="007F4273">
              <w:t>высшей квалификационной</w:t>
            </w:r>
            <w:r w:rsidR="00AD17B1">
              <w:t xml:space="preserve"> </w:t>
            </w:r>
            <w:r w:rsidRPr="007F4273">
              <w:t>категории либо в учреждении, отнесенном к I группе по оплате</w:t>
            </w:r>
            <w:r w:rsidR="00AD17B1">
              <w:t xml:space="preserve"> </w:t>
            </w:r>
            <w:r w:rsidRPr="007F4273">
              <w:t>труда руководителей, и наличии I квалификационной категории;</w:t>
            </w:r>
          </w:p>
        </w:tc>
        <w:tc>
          <w:tcPr>
            <w:tcW w:w="2162" w:type="dxa"/>
            <w:tcBorders>
              <w:bottom w:val="single" w:sz="4" w:space="0" w:color="auto"/>
            </w:tcBorders>
            <w:shd w:val="clear" w:color="auto" w:fill="FFFFFF"/>
          </w:tcPr>
          <w:p w:rsidR="007F4273" w:rsidRPr="007F4273" w:rsidRDefault="007F4273" w:rsidP="00EB4180">
            <w:pPr>
              <w:pStyle w:val="a9"/>
              <w:spacing w:line="240" w:lineRule="auto"/>
              <w:ind w:right="-1" w:firstLine="0"/>
              <w:jc w:val="center"/>
            </w:pPr>
            <w:r w:rsidRPr="007F4273">
              <w:t>11277</w:t>
            </w:r>
          </w:p>
        </w:tc>
      </w:tr>
      <w:tr w:rsidR="007F4273" w:rsidRPr="007F4273" w:rsidTr="00E62CE4">
        <w:trPr>
          <w:trHeight w:val="1128"/>
          <w:jc w:val="center"/>
        </w:trPr>
        <w:tc>
          <w:tcPr>
            <w:tcW w:w="2387" w:type="dxa"/>
            <w:vMerge/>
            <w:tcBorders>
              <w:bottom w:val="single" w:sz="4" w:space="0" w:color="auto"/>
            </w:tcBorders>
            <w:shd w:val="clear" w:color="auto" w:fill="FFFFFF"/>
          </w:tcPr>
          <w:p w:rsidR="007F4273" w:rsidRPr="007F4273" w:rsidRDefault="007F4273" w:rsidP="007F4273">
            <w:pPr>
              <w:pStyle w:val="a9"/>
              <w:shd w:val="clear" w:color="auto" w:fill="auto"/>
              <w:spacing w:line="240" w:lineRule="auto"/>
              <w:ind w:right="-1" w:firstLine="851"/>
              <w:jc w:val="center"/>
            </w:pPr>
          </w:p>
        </w:tc>
        <w:tc>
          <w:tcPr>
            <w:tcW w:w="5044" w:type="dxa"/>
            <w:tcBorders>
              <w:bottom w:val="single" w:sz="4" w:space="0" w:color="auto"/>
            </w:tcBorders>
            <w:shd w:val="clear" w:color="auto" w:fill="FFFFFF"/>
          </w:tcPr>
          <w:p w:rsidR="007F4273" w:rsidRPr="007F4273" w:rsidRDefault="007F4273" w:rsidP="00424519">
            <w:pPr>
              <w:pStyle w:val="a9"/>
              <w:spacing w:line="240" w:lineRule="auto"/>
              <w:ind w:left="132" w:right="72"/>
            </w:pPr>
            <w:r w:rsidRPr="007F4273">
              <w:t>при работе в учреждении,</w:t>
            </w:r>
            <w:r w:rsidR="00424519" w:rsidRPr="007F4273">
              <w:t xml:space="preserve"> </w:t>
            </w:r>
            <w:r w:rsidRPr="007F4273">
              <w:t>отнесенном к I группе по оплате труда руководителей, и наличии</w:t>
            </w:r>
            <w:r w:rsidR="00424519">
              <w:t xml:space="preserve"> </w:t>
            </w:r>
            <w:r w:rsidRPr="007F4273">
              <w:t>высшей квалификационной категории</w:t>
            </w:r>
          </w:p>
        </w:tc>
        <w:tc>
          <w:tcPr>
            <w:tcW w:w="2162" w:type="dxa"/>
            <w:tcBorders>
              <w:bottom w:val="single" w:sz="4" w:space="0" w:color="auto"/>
            </w:tcBorders>
            <w:shd w:val="clear" w:color="auto" w:fill="FFFFFF"/>
          </w:tcPr>
          <w:p w:rsidR="007F4273" w:rsidRPr="007F4273" w:rsidRDefault="007F4273" w:rsidP="007F4273">
            <w:pPr>
              <w:pStyle w:val="a9"/>
              <w:spacing w:line="240" w:lineRule="auto"/>
              <w:ind w:right="-1"/>
              <w:jc w:val="right"/>
            </w:pPr>
          </w:p>
          <w:p w:rsidR="007F4273" w:rsidRPr="007F4273" w:rsidRDefault="007F4273" w:rsidP="00424519">
            <w:pPr>
              <w:pStyle w:val="a9"/>
              <w:spacing w:line="240" w:lineRule="auto"/>
              <w:ind w:right="-1"/>
              <w:jc w:val="center"/>
            </w:pPr>
            <w:r w:rsidRPr="007F4273">
              <w:t>12179</w:t>
            </w:r>
          </w:p>
        </w:tc>
      </w:tr>
    </w:tbl>
    <w:tbl>
      <w:tblPr>
        <w:tblStyle w:val="af0"/>
        <w:tblpPr w:leftFromText="180" w:rightFromText="180" w:horzAnchor="margin" w:tblpY="451"/>
        <w:tblW w:w="0" w:type="auto"/>
        <w:tblLook w:val="04A0" w:firstRow="1" w:lastRow="0" w:firstColumn="1" w:lastColumn="0" w:noHBand="0" w:noVBand="1"/>
      </w:tblPr>
      <w:tblGrid>
        <w:gridCol w:w="2399"/>
        <w:gridCol w:w="4987"/>
        <w:gridCol w:w="2185"/>
      </w:tblGrid>
      <w:tr w:rsidR="007F4273" w:rsidRPr="007F4273" w:rsidTr="000D39E8">
        <w:trPr>
          <w:trHeight w:val="6653"/>
        </w:trPr>
        <w:tc>
          <w:tcPr>
            <w:tcW w:w="2399" w:type="dxa"/>
            <w:vMerge w:val="restart"/>
            <w:tcBorders>
              <w:top w:val="single" w:sz="4" w:space="0" w:color="auto"/>
              <w:left w:val="single" w:sz="4" w:space="0" w:color="auto"/>
              <w:bottom w:val="single" w:sz="4" w:space="0" w:color="auto"/>
              <w:right w:val="single" w:sz="4" w:space="0" w:color="auto"/>
            </w:tcBorders>
          </w:tcPr>
          <w:p w:rsidR="007F4273" w:rsidRPr="007F4273" w:rsidRDefault="007F4273" w:rsidP="00AD17B1">
            <w:pPr>
              <w:pStyle w:val="a9"/>
              <w:shd w:val="clear" w:color="auto" w:fill="auto"/>
              <w:spacing w:line="240" w:lineRule="auto"/>
              <w:ind w:right="-1"/>
              <w:jc w:val="center"/>
              <w:rPr>
                <w:rFonts w:hAnsi="Times New Roman"/>
              </w:rPr>
            </w:pPr>
            <w:r w:rsidRPr="007F4273">
              <w:rPr>
                <w:rFonts w:hAnsi="Times New Roman"/>
              </w:rPr>
              <w:lastRenderedPageBreak/>
              <w:t>2-й</w:t>
            </w:r>
          </w:p>
          <w:p w:rsidR="007F4273" w:rsidRPr="007F4273" w:rsidRDefault="007F4273" w:rsidP="00AD17B1">
            <w:pPr>
              <w:pStyle w:val="a9"/>
              <w:shd w:val="clear" w:color="auto" w:fill="auto"/>
              <w:spacing w:line="240" w:lineRule="auto"/>
              <w:ind w:left="-142" w:right="-1"/>
              <w:jc w:val="center"/>
              <w:rPr>
                <w:rFonts w:hAnsi="Times New Roman"/>
              </w:rPr>
            </w:pPr>
            <w:r w:rsidRPr="007F4273">
              <w:rPr>
                <w:rFonts w:hAnsi="Times New Roman"/>
              </w:rPr>
              <w:t>квалификационный</w:t>
            </w:r>
          </w:p>
          <w:p w:rsidR="007F4273" w:rsidRPr="007F4273" w:rsidRDefault="007F4273" w:rsidP="00AD17B1">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уровень</w:t>
            </w:r>
          </w:p>
        </w:tc>
        <w:tc>
          <w:tcPr>
            <w:tcW w:w="4987" w:type="dxa"/>
            <w:tcBorders>
              <w:top w:val="single" w:sz="4" w:space="0" w:color="auto"/>
              <w:left w:val="single" w:sz="4" w:space="0" w:color="auto"/>
              <w:bottom w:val="single" w:sz="4" w:space="0" w:color="auto"/>
              <w:right w:val="single" w:sz="4" w:space="0" w:color="auto"/>
            </w:tcBorders>
          </w:tcPr>
          <w:p w:rsidR="000D39E8" w:rsidRDefault="007F4273" w:rsidP="007F4273">
            <w:pPr>
              <w:pStyle w:val="a9"/>
              <w:spacing w:line="240" w:lineRule="auto"/>
              <w:ind w:right="-1"/>
              <w:rPr>
                <w:rFonts w:hAnsi="Times New Roman"/>
              </w:rPr>
            </w:pPr>
            <w:r w:rsidRPr="007F4273">
              <w:rPr>
                <w:rFonts w:hAnsi="Times New Roman"/>
              </w:rPr>
              <w:t>заведующий (начальник)</w:t>
            </w:r>
            <w:r w:rsidR="00424519">
              <w:rPr>
                <w:rFonts w:hAnsi="Times New Roman"/>
              </w:rPr>
              <w:t xml:space="preserve"> </w:t>
            </w:r>
            <w:r w:rsidRPr="007F4273">
              <w:rPr>
                <w:rFonts w:hAnsi="Times New Roman"/>
              </w:rPr>
              <w:t>квалифика</w:t>
            </w:r>
            <w:r w:rsidR="00424519">
              <w:rPr>
                <w:rFonts w:hAnsi="Times New Roman"/>
              </w:rPr>
              <w:t>-</w:t>
            </w:r>
            <w:r w:rsidRPr="007F4273">
              <w:rPr>
                <w:rFonts w:hAnsi="Times New Roman"/>
              </w:rPr>
              <w:t>ционный</w:t>
            </w:r>
            <w:r w:rsidR="00424519">
              <w:rPr>
                <w:rFonts w:hAnsi="Times New Roman"/>
              </w:rPr>
              <w:t xml:space="preserve"> </w:t>
            </w:r>
            <w:r w:rsidRPr="007F4273">
              <w:rPr>
                <w:rFonts w:hAnsi="Times New Roman"/>
              </w:rPr>
              <w:t>обособленным</w:t>
            </w:r>
            <w:r w:rsidR="00424519">
              <w:rPr>
                <w:rFonts w:hAnsi="Times New Roman"/>
              </w:rPr>
              <w:t xml:space="preserve"> </w:t>
            </w:r>
            <w:r w:rsidRPr="007F4273">
              <w:rPr>
                <w:rFonts w:hAnsi="Times New Roman"/>
              </w:rPr>
              <w:t>структурным</w:t>
            </w:r>
            <w:r w:rsidR="00424519">
              <w:rPr>
                <w:rFonts w:hAnsi="Times New Roman"/>
              </w:rPr>
              <w:t xml:space="preserve"> </w:t>
            </w:r>
            <w:r w:rsidRPr="007F4273">
              <w:rPr>
                <w:rFonts w:hAnsi="Times New Roman"/>
              </w:rPr>
              <w:t>уровень подразделением,</w:t>
            </w:r>
            <w:r w:rsidR="00424519">
              <w:rPr>
                <w:rFonts w:hAnsi="Times New Roman"/>
              </w:rPr>
              <w:t xml:space="preserve"> </w:t>
            </w:r>
            <w:r w:rsidRPr="007F4273">
              <w:rPr>
                <w:rFonts w:hAnsi="Times New Roman"/>
              </w:rPr>
              <w:t>реализующим</w:t>
            </w:r>
            <w:r w:rsidR="00424519">
              <w:rPr>
                <w:rFonts w:hAnsi="Times New Roman"/>
              </w:rPr>
              <w:t xml:space="preserve"> </w:t>
            </w:r>
            <w:r w:rsidRPr="007F4273">
              <w:rPr>
                <w:rFonts w:hAnsi="Times New Roman"/>
              </w:rPr>
              <w:t>общеобразовательную программу и</w:t>
            </w:r>
            <w:r w:rsidR="00424519">
              <w:rPr>
                <w:rFonts w:hAnsi="Times New Roman"/>
              </w:rPr>
              <w:t xml:space="preserve"> </w:t>
            </w:r>
            <w:r w:rsidRPr="007F4273">
              <w:rPr>
                <w:rFonts w:hAnsi="Times New Roman"/>
              </w:rPr>
              <w:t>образовательную программу</w:t>
            </w:r>
            <w:r w:rsidR="00424519">
              <w:rPr>
                <w:rFonts w:hAnsi="Times New Roman"/>
              </w:rPr>
              <w:t xml:space="preserve"> </w:t>
            </w:r>
            <w:r w:rsidRPr="007F4273">
              <w:rPr>
                <w:rFonts w:hAnsi="Times New Roman"/>
              </w:rPr>
              <w:t>дополни</w:t>
            </w:r>
            <w:r w:rsidR="000D39E8">
              <w:rPr>
                <w:rFonts w:hAnsi="Times New Roman"/>
              </w:rPr>
              <w:t>-</w:t>
            </w:r>
            <w:r w:rsidRPr="007F4273">
              <w:rPr>
                <w:rFonts w:hAnsi="Times New Roman"/>
              </w:rPr>
              <w:t>тельного образования</w:t>
            </w:r>
            <w:r w:rsidR="00424519">
              <w:rPr>
                <w:rFonts w:hAnsi="Times New Roman"/>
              </w:rPr>
              <w:t xml:space="preserve"> </w:t>
            </w:r>
            <w:r w:rsidRPr="007F4273">
              <w:rPr>
                <w:rFonts w:hAnsi="Times New Roman"/>
              </w:rPr>
              <w:t>детей; начальник (заведующий,</w:t>
            </w:r>
            <w:r w:rsidR="00424519">
              <w:rPr>
                <w:rFonts w:hAnsi="Times New Roman"/>
              </w:rPr>
              <w:t xml:space="preserve"> </w:t>
            </w:r>
            <w:r w:rsidRPr="007F4273">
              <w:rPr>
                <w:rFonts w:hAnsi="Times New Roman"/>
              </w:rPr>
              <w:t>директор, руководитель,</w:t>
            </w:r>
            <w:r w:rsidR="00424519">
              <w:rPr>
                <w:rFonts w:hAnsi="Times New Roman"/>
              </w:rPr>
              <w:t xml:space="preserve"> </w:t>
            </w:r>
            <w:r w:rsidRPr="007F4273">
              <w:rPr>
                <w:rFonts w:hAnsi="Times New Roman"/>
              </w:rPr>
              <w:t>управляющий): кабинета-лаборатории, отдела, отделения,</w:t>
            </w:r>
            <w:r w:rsidR="000D39E8">
              <w:rPr>
                <w:rFonts w:hAnsi="Times New Roman"/>
              </w:rPr>
              <w:t xml:space="preserve"> </w:t>
            </w:r>
            <w:r w:rsidRPr="007F4273">
              <w:rPr>
                <w:rFonts w:hAnsi="Times New Roman"/>
              </w:rPr>
              <w:t>сектора, учебно-консультационного</w:t>
            </w:r>
            <w:r w:rsidR="000D39E8">
              <w:rPr>
                <w:rFonts w:hAnsi="Times New Roman"/>
              </w:rPr>
              <w:t xml:space="preserve"> </w:t>
            </w:r>
            <w:r w:rsidRPr="007F4273">
              <w:rPr>
                <w:rFonts w:hAnsi="Times New Roman"/>
              </w:rPr>
              <w:t>пункта,</w:t>
            </w:r>
            <w:r w:rsidR="000D39E8">
              <w:rPr>
                <w:rFonts w:hAnsi="Times New Roman"/>
              </w:rPr>
              <w:t xml:space="preserve"> </w:t>
            </w:r>
            <w:r w:rsidRPr="007F4273">
              <w:rPr>
                <w:rFonts w:hAnsi="Times New Roman"/>
              </w:rPr>
              <w:t>учебной (учебно-производственной) мастерской,</w:t>
            </w:r>
            <w:r w:rsidR="000D39E8">
              <w:rPr>
                <w:rFonts w:hAnsi="Times New Roman"/>
              </w:rPr>
              <w:t xml:space="preserve"> </w:t>
            </w:r>
            <w:r w:rsidRPr="007F4273">
              <w:rPr>
                <w:rFonts w:hAnsi="Times New Roman"/>
              </w:rPr>
              <w:t>учебного хозяйства и других</w:t>
            </w:r>
            <w:r w:rsidR="000D39E8">
              <w:rPr>
                <w:rFonts w:hAnsi="Times New Roman"/>
              </w:rPr>
              <w:t xml:space="preserve"> </w:t>
            </w:r>
            <w:r w:rsidRPr="007F4273">
              <w:rPr>
                <w:rFonts w:hAnsi="Times New Roman"/>
              </w:rPr>
              <w:t>структурных подразделений</w:t>
            </w:r>
            <w:r w:rsidR="000D39E8">
              <w:rPr>
                <w:rFonts w:hAnsi="Times New Roman"/>
              </w:rPr>
              <w:t xml:space="preserve"> образовательного </w:t>
            </w:r>
            <w:r w:rsidRPr="007F4273">
              <w:rPr>
                <w:rFonts w:hAnsi="Times New Roman"/>
              </w:rPr>
              <w:t>учреждения</w:t>
            </w:r>
            <w:r w:rsidR="000D39E8">
              <w:rPr>
                <w:rFonts w:hAnsi="Times New Roman"/>
              </w:rPr>
              <w:t xml:space="preserve"> </w:t>
            </w:r>
            <w:r w:rsidRPr="007F4273">
              <w:rPr>
                <w:rFonts w:hAnsi="Times New Roman"/>
              </w:rPr>
              <w:t>(подразделения) начального и</w:t>
            </w:r>
            <w:r w:rsidR="000D39E8">
              <w:rPr>
                <w:rFonts w:hAnsi="Times New Roman"/>
              </w:rPr>
              <w:t xml:space="preserve"> </w:t>
            </w:r>
            <w:r w:rsidRPr="007F4273">
              <w:rPr>
                <w:rFonts w:hAnsi="Times New Roman"/>
              </w:rPr>
              <w:t>среднего профессионального</w:t>
            </w:r>
            <w:r w:rsidR="000D39E8">
              <w:rPr>
                <w:rFonts w:hAnsi="Times New Roman"/>
              </w:rPr>
              <w:t xml:space="preserve"> </w:t>
            </w:r>
            <w:r w:rsidRPr="007F4273">
              <w:rPr>
                <w:rFonts w:hAnsi="Times New Roman"/>
              </w:rPr>
              <w:t>образования (кроме должностей</w:t>
            </w:r>
            <w:r w:rsidR="000D39E8">
              <w:rPr>
                <w:rFonts w:hAnsi="Times New Roman"/>
              </w:rPr>
              <w:t xml:space="preserve"> </w:t>
            </w:r>
            <w:r w:rsidRPr="007F4273">
              <w:rPr>
                <w:rFonts w:hAnsi="Times New Roman"/>
              </w:rPr>
              <w:t>руководителей структурных</w:t>
            </w:r>
            <w:r w:rsidR="000D39E8">
              <w:rPr>
                <w:rFonts w:hAnsi="Times New Roman"/>
              </w:rPr>
              <w:t xml:space="preserve"> </w:t>
            </w:r>
            <w:r w:rsidRPr="007F4273">
              <w:rPr>
                <w:rFonts w:hAnsi="Times New Roman"/>
              </w:rPr>
              <w:t>подразделений, отнесенных к 3-му</w:t>
            </w:r>
            <w:r w:rsidR="000D39E8">
              <w:rPr>
                <w:rFonts w:hAnsi="Times New Roman"/>
              </w:rPr>
              <w:t xml:space="preserve"> </w:t>
            </w:r>
            <w:r w:rsidRPr="007F4273">
              <w:rPr>
                <w:rFonts w:hAnsi="Times New Roman"/>
              </w:rPr>
              <w:t>квалификационному уровню);</w:t>
            </w:r>
          </w:p>
          <w:p w:rsidR="007F4273" w:rsidRPr="007F4273" w:rsidRDefault="007F4273" w:rsidP="000D39E8">
            <w:pPr>
              <w:pStyle w:val="a9"/>
              <w:spacing w:line="240" w:lineRule="auto"/>
              <w:ind w:right="-1"/>
              <w:rPr>
                <w:rFonts w:hAnsi="Times New Roman"/>
              </w:rPr>
            </w:pPr>
            <w:r w:rsidRPr="007F4273">
              <w:rPr>
                <w:rFonts w:hAnsi="Times New Roman"/>
              </w:rPr>
              <w:t>старший мастер образовательного</w:t>
            </w:r>
            <w:r w:rsidR="000D39E8">
              <w:rPr>
                <w:rFonts w:hAnsi="Times New Roman"/>
              </w:rPr>
              <w:t xml:space="preserve"> </w:t>
            </w:r>
            <w:r w:rsidRPr="007F4273">
              <w:rPr>
                <w:rFonts w:hAnsi="Times New Roman"/>
              </w:rPr>
              <w:t>учреждения (подразделения)</w:t>
            </w:r>
            <w:r w:rsidR="000D39E8">
              <w:rPr>
                <w:rFonts w:hAnsi="Times New Roman"/>
              </w:rPr>
              <w:t xml:space="preserve"> </w:t>
            </w:r>
            <w:r w:rsidRPr="007F4273">
              <w:rPr>
                <w:rFonts w:hAnsi="Times New Roman"/>
              </w:rPr>
              <w:t>начального и (или) среднего</w:t>
            </w:r>
            <w:r w:rsidR="000D39E8">
              <w:rPr>
                <w:rFonts w:hAnsi="Times New Roman"/>
              </w:rPr>
              <w:t xml:space="preserve"> </w:t>
            </w:r>
            <w:r w:rsidRPr="007F4273">
              <w:rPr>
                <w:rFonts w:hAnsi="Times New Roman"/>
              </w:rPr>
              <w:t>профессионального образования:</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0D39E8">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9668</w:t>
            </w:r>
          </w:p>
        </w:tc>
      </w:tr>
      <w:tr w:rsidR="007F4273" w:rsidRPr="007F4273" w:rsidTr="000D39E8">
        <w:trPr>
          <w:trHeight w:val="2111"/>
        </w:trPr>
        <w:tc>
          <w:tcPr>
            <w:tcW w:w="2399" w:type="dxa"/>
            <w:vMerge/>
            <w:tcBorders>
              <w:top w:val="single" w:sz="4" w:space="0" w:color="auto"/>
              <w:left w:val="single" w:sz="4" w:space="0" w:color="auto"/>
              <w:bottom w:val="single" w:sz="4" w:space="0" w:color="auto"/>
              <w:right w:val="single" w:sz="4" w:space="0" w:color="auto"/>
            </w:tcBorders>
          </w:tcPr>
          <w:p w:rsidR="007F4273" w:rsidRPr="007F4273" w:rsidRDefault="007F4273" w:rsidP="007F4273">
            <w:pPr>
              <w:pStyle w:val="a9"/>
              <w:shd w:val="clear" w:color="auto" w:fill="auto"/>
              <w:spacing w:line="240" w:lineRule="auto"/>
              <w:ind w:right="-1"/>
              <w:jc w:val="left"/>
              <w:rPr>
                <w:rFonts w:hAnsi="Times New Roman"/>
              </w:rPr>
            </w:pPr>
          </w:p>
        </w:tc>
        <w:tc>
          <w:tcPr>
            <w:tcW w:w="4987" w:type="dxa"/>
            <w:tcBorders>
              <w:top w:val="single" w:sz="4" w:space="0" w:color="auto"/>
              <w:left w:val="single" w:sz="4" w:space="0" w:color="auto"/>
              <w:bottom w:val="single" w:sz="4" w:space="0" w:color="auto"/>
              <w:right w:val="single" w:sz="4" w:space="0" w:color="auto"/>
            </w:tcBorders>
          </w:tcPr>
          <w:p w:rsidR="007F4273" w:rsidRPr="007F4273" w:rsidRDefault="007F4273" w:rsidP="000D39E8">
            <w:pPr>
              <w:pStyle w:val="a9"/>
              <w:spacing w:line="240" w:lineRule="auto"/>
              <w:ind w:right="-1"/>
              <w:rPr>
                <w:rFonts w:hAnsi="Times New Roman"/>
              </w:rPr>
            </w:pPr>
            <w:r w:rsidRPr="007F4273">
              <w:rPr>
                <w:rFonts w:hAnsi="Times New Roman"/>
              </w:rPr>
              <w:t>при работе в учреждении,</w:t>
            </w:r>
            <w:r w:rsidR="000D39E8">
              <w:rPr>
                <w:rFonts w:hAnsi="Times New Roman"/>
              </w:rPr>
              <w:t xml:space="preserve"> </w:t>
            </w:r>
            <w:r w:rsidRPr="007F4273">
              <w:rPr>
                <w:rFonts w:hAnsi="Times New Roman"/>
              </w:rPr>
              <w:t>отнесенном к III группе по оплате</w:t>
            </w:r>
            <w:r w:rsidR="000D39E8">
              <w:rPr>
                <w:rFonts w:hAnsi="Times New Roman"/>
              </w:rPr>
              <w:t xml:space="preserve"> </w:t>
            </w:r>
            <w:r w:rsidRPr="007F4273">
              <w:rPr>
                <w:rFonts w:hAnsi="Times New Roman"/>
              </w:rPr>
              <w:t>труда руководителей, и наличии</w:t>
            </w:r>
            <w:r w:rsidR="000D39E8">
              <w:rPr>
                <w:rFonts w:hAnsi="Times New Roman"/>
              </w:rPr>
              <w:t xml:space="preserve"> </w:t>
            </w:r>
            <w:r w:rsidRPr="007F4273">
              <w:rPr>
                <w:rFonts w:hAnsi="Times New Roman"/>
              </w:rPr>
              <w:t>высшей квалификационной</w:t>
            </w:r>
            <w:r w:rsidR="000D39E8">
              <w:rPr>
                <w:rFonts w:hAnsi="Times New Roman"/>
              </w:rPr>
              <w:t xml:space="preserve"> </w:t>
            </w:r>
            <w:r w:rsidRPr="007F4273">
              <w:rPr>
                <w:rFonts w:hAnsi="Times New Roman"/>
              </w:rPr>
              <w:t>категории либо в учреждении,</w:t>
            </w:r>
            <w:r w:rsidR="000D39E8">
              <w:rPr>
                <w:rFonts w:hAnsi="Times New Roman"/>
              </w:rPr>
              <w:t xml:space="preserve"> </w:t>
            </w:r>
            <w:r w:rsidRPr="007F4273">
              <w:rPr>
                <w:rFonts w:hAnsi="Times New Roman"/>
              </w:rPr>
              <w:t>отнесенном ко II группе по оплате</w:t>
            </w:r>
            <w:r w:rsidR="000D39E8">
              <w:rPr>
                <w:rFonts w:hAnsi="Times New Roman"/>
              </w:rPr>
              <w:t xml:space="preserve"> </w:t>
            </w:r>
            <w:r w:rsidRPr="007F4273">
              <w:rPr>
                <w:rFonts w:hAnsi="Times New Roman"/>
              </w:rPr>
              <w:t>труда руководителей, и наличии I</w:t>
            </w:r>
            <w:r w:rsidR="000D39E8">
              <w:rPr>
                <w:rFonts w:hAnsi="Times New Roman"/>
              </w:rPr>
              <w:t xml:space="preserve"> </w:t>
            </w:r>
            <w:r w:rsidRPr="007F4273">
              <w:rPr>
                <w:rFonts w:hAnsi="Times New Roman"/>
              </w:rPr>
              <w:t>квалификационной категории;</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0D39E8">
            <w:pPr>
              <w:pStyle w:val="1"/>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10441</w:t>
            </w:r>
          </w:p>
        </w:tc>
      </w:tr>
      <w:tr w:rsidR="007F4273" w:rsidRPr="007F4273" w:rsidTr="00AD17B1">
        <w:trPr>
          <w:trHeight w:val="12"/>
        </w:trPr>
        <w:tc>
          <w:tcPr>
            <w:tcW w:w="2399" w:type="dxa"/>
            <w:vMerge/>
            <w:tcBorders>
              <w:top w:val="single" w:sz="4" w:space="0" w:color="auto"/>
              <w:left w:val="single" w:sz="4" w:space="0" w:color="auto"/>
              <w:bottom w:val="single" w:sz="4" w:space="0" w:color="auto"/>
              <w:right w:val="single" w:sz="4" w:space="0" w:color="auto"/>
            </w:tcBorders>
          </w:tcPr>
          <w:p w:rsidR="007F4273" w:rsidRPr="007F4273" w:rsidRDefault="007F4273" w:rsidP="007F4273">
            <w:pPr>
              <w:pStyle w:val="a9"/>
              <w:spacing w:line="240" w:lineRule="auto"/>
              <w:ind w:right="-1"/>
              <w:jc w:val="left"/>
              <w:rPr>
                <w:rFonts w:hAnsi="Times New Roman"/>
              </w:rPr>
            </w:pPr>
          </w:p>
        </w:tc>
        <w:tc>
          <w:tcPr>
            <w:tcW w:w="4987" w:type="dxa"/>
            <w:tcBorders>
              <w:top w:val="single" w:sz="4" w:space="0" w:color="auto"/>
              <w:left w:val="single" w:sz="4" w:space="0" w:color="auto"/>
              <w:bottom w:val="single" w:sz="4" w:space="0" w:color="auto"/>
              <w:right w:val="single" w:sz="4" w:space="0" w:color="auto"/>
            </w:tcBorders>
          </w:tcPr>
          <w:p w:rsidR="007F4273" w:rsidRPr="007F4273" w:rsidRDefault="007F4273" w:rsidP="007F4273">
            <w:pPr>
              <w:pStyle w:val="a9"/>
              <w:spacing w:line="240" w:lineRule="auto"/>
              <w:ind w:right="-1"/>
              <w:rPr>
                <w:rFonts w:hAnsi="Times New Roman"/>
              </w:rPr>
            </w:pPr>
            <w:r w:rsidRPr="007F4273">
              <w:rPr>
                <w:rFonts w:hAnsi="Times New Roman"/>
              </w:rPr>
              <w:t>при работе в учреждении,</w:t>
            </w:r>
            <w:r w:rsidR="000D39E8">
              <w:rPr>
                <w:rFonts w:hAnsi="Times New Roman"/>
              </w:rPr>
              <w:t xml:space="preserve"> </w:t>
            </w:r>
            <w:r w:rsidRPr="007F4273">
              <w:rPr>
                <w:rFonts w:hAnsi="Times New Roman"/>
              </w:rPr>
              <w:t>отнесенном ко II группе по оплате</w:t>
            </w:r>
            <w:r w:rsidR="000D39E8">
              <w:rPr>
                <w:rFonts w:hAnsi="Times New Roman"/>
              </w:rPr>
              <w:t xml:space="preserve"> </w:t>
            </w:r>
            <w:r w:rsidRPr="007F4273">
              <w:rPr>
                <w:rFonts w:hAnsi="Times New Roman"/>
              </w:rPr>
              <w:t>труда руководителей, и наличии</w:t>
            </w:r>
            <w:r w:rsidR="000D39E8">
              <w:rPr>
                <w:rFonts w:hAnsi="Times New Roman"/>
              </w:rPr>
              <w:t xml:space="preserve"> </w:t>
            </w:r>
            <w:r w:rsidRPr="007F4273">
              <w:rPr>
                <w:rFonts w:hAnsi="Times New Roman"/>
              </w:rPr>
              <w:t>высшей квалификационной</w:t>
            </w:r>
          </w:p>
          <w:p w:rsidR="007F4273" w:rsidRPr="007F4273" w:rsidRDefault="007F4273" w:rsidP="000D39E8">
            <w:pPr>
              <w:pStyle w:val="a9"/>
              <w:spacing w:line="240" w:lineRule="auto"/>
              <w:ind w:right="-1"/>
              <w:rPr>
                <w:rFonts w:hAnsi="Times New Roman"/>
              </w:rPr>
            </w:pPr>
            <w:r w:rsidRPr="007F4273">
              <w:rPr>
                <w:rFonts w:hAnsi="Times New Roman"/>
              </w:rPr>
              <w:t>категории либо в учреждении,</w:t>
            </w:r>
            <w:r w:rsidR="000D39E8">
              <w:rPr>
                <w:rFonts w:hAnsi="Times New Roman"/>
              </w:rPr>
              <w:t xml:space="preserve"> </w:t>
            </w:r>
            <w:r w:rsidRPr="007F4273">
              <w:rPr>
                <w:rFonts w:hAnsi="Times New Roman"/>
              </w:rPr>
              <w:t>отнесенном к I группе по оплате</w:t>
            </w:r>
            <w:r w:rsidR="000D39E8">
              <w:rPr>
                <w:rFonts w:hAnsi="Times New Roman"/>
              </w:rPr>
              <w:t xml:space="preserve"> </w:t>
            </w:r>
            <w:r w:rsidRPr="007F4273">
              <w:rPr>
                <w:rFonts w:hAnsi="Times New Roman"/>
              </w:rPr>
              <w:t>труда руководителей, и наличии I</w:t>
            </w:r>
            <w:r w:rsidR="000D39E8">
              <w:rPr>
                <w:rFonts w:hAnsi="Times New Roman"/>
              </w:rPr>
              <w:t xml:space="preserve"> </w:t>
            </w:r>
            <w:r w:rsidRPr="007F4273">
              <w:rPr>
                <w:rFonts w:hAnsi="Times New Roman"/>
              </w:rPr>
              <w:t>квалификационной категории;</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0D39E8">
            <w:pPr>
              <w:pStyle w:val="1"/>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11277</w:t>
            </w:r>
          </w:p>
        </w:tc>
      </w:tr>
      <w:tr w:rsidR="007F4273" w:rsidRPr="007F4273" w:rsidTr="00AD17B1">
        <w:trPr>
          <w:trHeight w:val="1343"/>
        </w:trPr>
        <w:tc>
          <w:tcPr>
            <w:tcW w:w="2399" w:type="dxa"/>
            <w:vMerge/>
            <w:tcBorders>
              <w:top w:val="single" w:sz="4" w:space="0" w:color="auto"/>
              <w:left w:val="single" w:sz="4" w:space="0" w:color="auto"/>
              <w:bottom w:val="single" w:sz="4" w:space="0" w:color="auto"/>
              <w:right w:val="single" w:sz="4" w:space="0" w:color="auto"/>
            </w:tcBorders>
          </w:tcPr>
          <w:p w:rsidR="007F4273" w:rsidRPr="007F4273" w:rsidRDefault="007F4273" w:rsidP="007F4273">
            <w:pPr>
              <w:pStyle w:val="a9"/>
              <w:shd w:val="clear" w:color="auto" w:fill="auto"/>
              <w:spacing w:line="240" w:lineRule="auto"/>
              <w:ind w:right="-1"/>
              <w:jc w:val="left"/>
              <w:rPr>
                <w:rFonts w:hAnsi="Times New Roman"/>
              </w:rPr>
            </w:pPr>
          </w:p>
        </w:tc>
        <w:tc>
          <w:tcPr>
            <w:tcW w:w="4987" w:type="dxa"/>
            <w:tcBorders>
              <w:top w:val="single" w:sz="4" w:space="0" w:color="auto"/>
              <w:left w:val="single" w:sz="4" w:space="0" w:color="auto"/>
              <w:bottom w:val="single" w:sz="4" w:space="0" w:color="auto"/>
              <w:right w:val="single" w:sz="4" w:space="0" w:color="auto"/>
            </w:tcBorders>
          </w:tcPr>
          <w:p w:rsidR="007F4273" w:rsidRPr="007F4273" w:rsidRDefault="007F4273" w:rsidP="000D39E8">
            <w:pPr>
              <w:pStyle w:val="a9"/>
              <w:spacing w:line="240" w:lineRule="auto"/>
              <w:ind w:right="-1"/>
              <w:rPr>
                <w:rFonts w:hAnsi="Times New Roman"/>
              </w:rPr>
            </w:pPr>
            <w:r w:rsidRPr="007F4273">
              <w:rPr>
                <w:rFonts w:hAnsi="Times New Roman"/>
              </w:rPr>
              <w:t>при работе в учреждении,</w:t>
            </w:r>
            <w:r w:rsidR="000D39E8">
              <w:rPr>
                <w:rFonts w:hAnsi="Times New Roman"/>
              </w:rPr>
              <w:t xml:space="preserve"> </w:t>
            </w:r>
            <w:r w:rsidRPr="007F4273">
              <w:rPr>
                <w:rFonts w:hAnsi="Times New Roman"/>
              </w:rPr>
              <w:t>отнесенном к I группе по оплате</w:t>
            </w:r>
            <w:r w:rsidR="000D39E8">
              <w:rPr>
                <w:rFonts w:hAnsi="Times New Roman"/>
              </w:rPr>
              <w:t xml:space="preserve"> </w:t>
            </w:r>
            <w:r w:rsidRPr="007F4273">
              <w:rPr>
                <w:rFonts w:hAnsi="Times New Roman"/>
              </w:rPr>
              <w:t>труда руководителей, и наличии</w:t>
            </w:r>
            <w:r w:rsidR="000D39E8">
              <w:rPr>
                <w:rFonts w:hAnsi="Times New Roman"/>
              </w:rPr>
              <w:t xml:space="preserve"> </w:t>
            </w:r>
            <w:r w:rsidRPr="007F4273">
              <w:rPr>
                <w:rFonts w:hAnsi="Times New Roman"/>
              </w:rPr>
              <w:t>высшей квалификационной</w:t>
            </w:r>
            <w:r w:rsidR="000D39E8">
              <w:rPr>
                <w:rFonts w:hAnsi="Times New Roman"/>
              </w:rPr>
              <w:t xml:space="preserve"> </w:t>
            </w:r>
            <w:r w:rsidRPr="007F4273">
              <w:rPr>
                <w:rFonts w:hAnsi="Times New Roman"/>
              </w:rPr>
              <w:t>категории.</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0D39E8">
            <w:pPr>
              <w:pStyle w:val="1"/>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12179</w:t>
            </w:r>
          </w:p>
        </w:tc>
      </w:tr>
      <w:tr w:rsidR="007F4273" w:rsidRPr="007F4273" w:rsidTr="00AD17B1">
        <w:trPr>
          <w:trHeight w:val="1968"/>
        </w:trPr>
        <w:tc>
          <w:tcPr>
            <w:tcW w:w="2399" w:type="dxa"/>
            <w:vMerge w:val="restart"/>
            <w:tcBorders>
              <w:top w:val="single" w:sz="4" w:space="0" w:color="auto"/>
              <w:left w:val="single" w:sz="4" w:space="0" w:color="auto"/>
              <w:right w:val="single" w:sz="4" w:space="0" w:color="auto"/>
            </w:tcBorders>
          </w:tcPr>
          <w:p w:rsidR="007F4273" w:rsidRPr="007F4273" w:rsidRDefault="007F4273" w:rsidP="007F4273">
            <w:pPr>
              <w:pStyle w:val="a9"/>
              <w:shd w:val="clear" w:color="auto" w:fill="auto"/>
              <w:spacing w:line="240" w:lineRule="auto"/>
              <w:ind w:right="-1"/>
              <w:jc w:val="left"/>
              <w:rPr>
                <w:rFonts w:hAnsi="Times New Roman"/>
              </w:rPr>
            </w:pPr>
            <w:r w:rsidRPr="007F4273">
              <w:rPr>
                <w:rFonts w:hAnsi="Times New Roman"/>
              </w:rPr>
              <w:t>3-й</w:t>
            </w:r>
          </w:p>
          <w:p w:rsidR="007F4273" w:rsidRPr="007F4273" w:rsidRDefault="007F4273" w:rsidP="007F4273">
            <w:pPr>
              <w:pStyle w:val="a9"/>
              <w:shd w:val="clear" w:color="auto" w:fill="auto"/>
              <w:spacing w:line="240" w:lineRule="auto"/>
              <w:ind w:right="-1"/>
              <w:jc w:val="left"/>
              <w:rPr>
                <w:rFonts w:hAnsi="Times New Roman"/>
              </w:rPr>
            </w:pPr>
            <w:r w:rsidRPr="007F4273">
              <w:rPr>
                <w:rFonts w:hAnsi="Times New Roman"/>
              </w:rPr>
              <w:t>квалификационный</w:t>
            </w:r>
          </w:p>
          <w:p w:rsidR="007F4273" w:rsidRPr="007F4273" w:rsidRDefault="007F4273" w:rsidP="007F4273">
            <w:pPr>
              <w:pStyle w:val="a9"/>
              <w:shd w:val="clear" w:color="auto" w:fill="auto"/>
              <w:spacing w:line="240" w:lineRule="auto"/>
              <w:ind w:right="-1"/>
              <w:jc w:val="left"/>
              <w:rPr>
                <w:rFonts w:hAnsi="Times New Roman"/>
              </w:rPr>
            </w:pPr>
            <w:r w:rsidRPr="007F4273">
              <w:rPr>
                <w:rFonts w:hAnsi="Times New Roman"/>
              </w:rPr>
              <w:t>уровень</w:t>
            </w:r>
          </w:p>
        </w:tc>
        <w:tc>
          <w:tcPr>
            <w:tcW w:w="4987" w:type="dxa"/>
            <w:tcBorders>
              <w:top w:val="single" w:sz="4" w:space="0" w:color="auto"/>
              <w:left w:val="single" w:sz="4" w:space="0" w:color="auto"/>
              <w:bottom w:val="single" w:sz="4" w:space="0" w:color="auto"/>
              <w:right w:val="single" w:sz="4" w:space="0" w:color="auto"/>
            </w:tcBorders>
          </w:tcPr>
          <w:p w:rsidR="007F4273" w:rsidRPr="007F4273" w:rsidRDefault="007F4273" w:rsidP="000D39E8">
            <w:pPr>
              <w:pStyle w:val="1"/>
              <w:spacing w:line="240" w:lineRule="auto"/>
              <w:ind w:right="-1" w:firstLine="0"/>
              <w:rPr>
                <w:rFonts w:hAnsi="Times New Roman"/>
              </w:rPr>
            </w:pPr>
            <w:r w:rsidRPr="007F4273">
              <w:rPr>
                <w:rFonts w:hAnsi="Times New Roman"/>
              </w:rPr>
              <w:t>начальник (заведующий, директор,</w:t>
            </w:r>
            <w:r w:rsidR="000D39E8" w:rsidRPr="007F4273">
              <w:rPr>
                <w:rFonts w:hAnsi="Times New Roman"/>
              </w:rPr>
              <w:t xml:space="preserve"> </w:t>
            </w:r>
            <w:r w:rsidRPr="007F4273">
              <w:rPr>
                <w:rFonts w:hAnsi="Times New Roman"/>
              </w:rPr>
              <w:t>уровень руководитель, управляющий)</w:t>
            </w:r>
            <w:r w:rsidR="000D39E8" w:rsidRPr="007F4273">
              <w:rPr>
                <w:rFonts w:hAnsi="Times New Roman"/>
              </w:rPr>
              <w:t xml:space="preserve"> </w:t>
            </w:r>
            <w:r w:rsidRPr="007F4273">
              <w:rPr>
                <w:rFonts w:hAnsi="Times New Roman"/>
              </w:rPr>
              <w:t>обособленного структурного</w:t>
            </w:r>
            <w:r w:rsidR="000D39E8">
              <w:rPr>
                <w:rFonts w:hAnsi="Times New Roman"/>
              </w:rPr>
              <w:t xml:space="preserve"> </w:t>
            </w:r>
            <w:r w:rsidRPr="007F4273">
              <w:rPr>
                <w:rFonts w:hAnsi="Times New Roman"/>
              </w:rPr>
              <w:t>подразде</w:t>
            </w:r>
            <w:r w:rsidR="004E366A">
              <w:rPr>
                <w:rFonts w:hAnsi="Times New Roman"/>
              </w:rPr>
              <w:t>-</w:t>
            </w:r>
            <w:r w:rsidRPr="007F4273">
              <w:rPr>
                <w:rFonts w:hAnsi="Times New Roman"/>
              </w:rPr>
              <w:t>ления образовательного</w:t>
            </w:r>
            <w:r w:rsidR="000D39E8">
              <w:rPr>
                <w:rFonts w:hAnsi="Times New Roman"/>
              </w:rPr>
              <w:t xml:space="preserve"> </w:t>
            </w:r>
            <w:r w:rsidRPr="007F4273">
              <w:rPr>
                <w:rFonts w:hAnsi="Times New Roman"/>
              </w:rPr>
              <w:t>учреждения (подразделения)</w:t>
            </w:r>
            <w:r w:rsidR="000D39E8">
              <w:rPr>
                <w:rFonts w:hAnsi="Times New Roman"/>
              </w:rPr>
              <w:t xml:space="preserve"> </w:t>
            </w:r>
            <w:r w:rsidRPr="007F4273">
              <w:rPr>
                <w:rFonts w:hAnsi="Times New Roman"/>
              </w:rPr>
              <w:t>начального и среднего</w:t>
            </w:r>
            <w:r w:rsidR="000D39E8">
              <w:rPr>
                <w:rFonts w:hAnsi="Times New Roman"/>
              </w:rPr>
              <w:t xml:space="preserve"> </w:t>
            </w:r>
            <w:r w:rsidRPr="007F4273">
              <w:rPr>
                <w:rFonts w:hAnsi="Times New Roman"/>
              </w:rPr>
              <w:t>профессионального образования:</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4E366A">
            <w:pPr>
              <w:pStyle w:val="1"/>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9668</w:t>
            </w:r>
          </w:p>
        </w:tc>
      </w:tr>
      <w:tr w:rsidR="007F4273" w:rsidRPr="007F4273" w:rsidTr="00AD17B1">
        <w:trPr>
          <w:trHeight w:val="2182"/>
        </w:trPr>
        <w:tc>
          <w:tcPr>
            <w:tcW w:w="2399" w:type="dxa"/>
            <w:vMerge/>
            <w:tcBorders>
              <w:left w:val="single" w:sz="4" w:space="0" w:color="auto"/>
              <w:right w:val="single" w:sz="4" w:space="0" w:color="auto"/>
            </w:tcBorders>
          </w:tcPr>
          <w:p w:rsidR="007F4273" w:rsidRPr="007F4273" w:rsidRDefault="007F4273" w:rsidP="007F4273">
            <w:pPr>
              <w:pStyle w:val="a9"/>
              <w:shd w:val="clear" w:color="auto" w:fill="auto"/>
              <w:spacing w:line="240" w:lineRule="auto"/>
              <w:ind w:right="-1"/>
              <w:jc w:val="left"/>
              <w:rPr>
                <w:rFonts w:hAnsi="Times New Roman"/>
              </w:rPr>
            </w:pPr>
          </w:p>
        </w:tc>
        <w:tc>
          <w:tcPr>
            <w:tcW w:w="4987" w:type="dxa"/>
            <w:tcBorders>
              <w:top w:val="single" w:sz="4" w:space="0" w:color="auto"/>
              <w:left w:val="single" w:sz="4" w:space="0" w:color="auto"/>
              <w:bottom w:val="single" w:sz="4" w:space="0" w:color="auto"/>
              <w:right w:val="single" w:sz="4" w:space="0" w:color="auto"/>
            </w:tcBorders>
          </w:tcPr>
          <w:p w:rsidR="007F4273" w:rsidRPr="007F4273" w:rsidRDefault="007F4273" w:rsidP="004E366A">
            <w:pPr>
              <w:pStyle w:val="1"/>
              <w:spacing w:line="240" w:lineRule="auto"/>
              <w:ind w:right="-1" w:firstLine="0"/>
              <w:rPr>
                <w:rFonts w:hAnsi="Times New Roman"/>
              </w:rPr>
            </w:pPr>
            <w:r w:rsidRPr="007F4273">
              <w:rPr>
                <w:rFonts w:hAnsi="Times New Roman"/>
              </w:rPr>
              <w:t>при работе в учреждении,</w:t>
            </w:r>
            <w:r w:rsidR="004E366A" w:rsidRPr="007F4273">
              <w:rPr>
                <w:rFonts w:hAnsi="Times New Roman"/>
              </w:rPr>
              <w:t xml:space="preserve"> </w:t>
            </w:r>
            <w:r w:rsidRPr="007F4273">
              <w:rPr>
                <w:rFonts w:hAnsi="Times New Roman"/>
              </w:rPr>
              <w:t xml:space="preserve">отнесенном к </w:t>
            </w:r>
            <w:r w:rsidRPr="007F4273">
              <w:rPr>
                <w:rFonts w:hAnsi="Times New Roman"/>
                <w:lang w:val="en-US"/>
              </w:rPr>
              <w:t>III</w:t>
            </w:r>
            <w:r w:rsidRPr="007F4273">
              <w:rPr>
                <w:rFonts w:hAnsi="Times New Roman"/>
              </w:rPr>
              <w:t xml:space="preserve"> группе по оплате</w:t>
            </w:r>
            <w:r w:rsidR="004E366A">
              <w:rPr>
                <w:rFonts w:hAnsi="Times New Roman"/>
              </w:rPr>
              <w:t xml:space="preserve"> </w:t>
            </w:r>
            <w:r w:rsidRPr="007F4273">
              <w:rPr>
                <w:rFonts w:hAnsi="Times New Roman"/>
              </w:rPr>
              <w:t>труда руководителей, и наличии</w:t>
            </w:r>
            <w:r w:rsidR="004E366A">
              <w:rPr>
                <w:rFonts w:hAnsi="Times New Roman"/>
              </w:rPr>
              <w:t xml:space="preserve"> </w:t>
            </w:r>
            <w:r w:rsidRPr="007F4273">
              <w:rPr>
                <w:rFonts w:hAnsi="Times New Roman"/>
              </w:rPr>
              <w:t>высшей квалификационной</w:t>
            </w:r>
            <w:r w:rsidR="004E366A">
              <w:rPr>
                <w:rFonts w:hAnsi="Times New Roman"/>
              </w:rPr>
              <w:t xml:space="preserve"> </w:t>
            </w:r>
            <w:r w:rsidRPr="007F4273">
              <w:rPr>
                <w:rFonts w:hAnsi="Times New Roman"/>
              </w:rPr>
              <w:t>категории, либо в учреждении,</w:t>
            </w:r>
            <w:r w:rsidR="004E366A">
              <w:rPr>
                <w:rFonts w:hAnsi="Times New Roman"/>
              </w:rPr>
              <w:t xml:space="preserve"> </w:t>
            </w:r>
            <w:r w:rsidRPr="007F4273">
              <w:rPr>
                <w:rFonts w:hAnsi="Times New Roman"/>
              </w:rPr>
              <w:t>отнесенном ко II группе по оплате</w:t>
            </w:r>
            <w:r w:rsidR="004E366A">
              <w:rPr>
                <w:rFonts w:hAnsi="Times New Roman"/>
              </w:rPr>
              <w:t xml:space="preserve"> </w:t>
            </w:r>
            <w:r w:rsidRPr="007F4273">
              <w:rPr>
                <w:rFonts w:hAnsi="Times New Roman"/>
              </w:rPr>
              <w:t>труда руководителей, и наличии I</w:t>
            </w:r>
            <w:r w:rsidR="004E366A">
              <w:rPr>
                <w:rFonts w:hAnsi="Times New Roman"/>
              </w:rPr>
              <w:t xml:space="preserve"> </w:t>
            </w:r>
            <w:r w:rsidRPr="007F4273">
              <w:rPr>
                <w:rFonts w:hAnsi="Times New Roman"/>
              </w:rPr>
              <w:t>квалифи</w:t>
            </w:r>
            <w:r w:rsidR="004E366A">
              <w:rPr>
                <w:rFonts w:hAnsi="Times New Roman"/>
              </w:rPr>
              <w:t>-</w:t>
            </w:r>
            <w:r w:rsidRPr="007F4273">
              <w:rPr>
                <w:rFonts w:hAnsi="Times New Roman"/>
              </w:rPr>
              <w:t>кационной категории;</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4E366A">
            <w:pPr>
              <w:pStyle w:val="1"/>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10441</w:t>
            </w:r>
          </w:p>
        </w:tc>
      </w:tr>
      <w:tr w:rsidR="007F4273" w:rsidRPr="007F4273" w:rsidTr="00AD17B1">
        <w:trPr>
          <w:trHeight w:val="1914"/>
        </w:trPr>
        <w:tc>
          <w:tcPr>
            <w:tcW w:w="2399" w:type="dxa"/>
            <w:vMerge/>
            <w:tcBorders>
              <w:left w:val="single" w:sz="4" w:space="0" w:color="auto"/>
              <w:right w:val="single" w:sz="4" w:space="0" w:color="auto"/>
            </w:tcBorders>
          </w:tcPr>
          <w:p w:rsidR="007F4273" w:rsidRPr="007F4273" w:rsidRDefault="007F4273" w:rsidP="007F4273">
            <w:pPr>
              <w:pStyle w:val="a9"/>
              <w:shd w:val="clear" w:color="auto" w:fill="auto"/>
              <w:spacing w:line="240" w:lineRule="auto"/>
              <w:ind w:right="-1"/>
              <w:jc w:val="left"/>
              <w:rPr>
                <w:rFonts w:hAnsi="Times New Roman"/>
              </w:rPr>
            </w:pPr>
          </w:p>
        </w:tc>
        <w:tc>
          <w:tcPr>
            <w:tcW w:w="4987" w:type="dxa"/>
            <w:tcBorders>
              <w:top w:val="single" w:sz="4" w:space="0" w:color="auto"/>
              <w:left w:val="single" w:sz="4" w:space="0" w:color="auto"/>
              <w:bottom w:val="single" w:sz="4" w:space="0" w:color="auto"/>
              <w:right w:val="single" w:sz="4" w:space="0" w:color="auto"/>
            </w:tcBorders>
          </w:tcPr>
          <w:p w:rsidR="007F4273" w:rsidRPr="007F4273" w:rsidRDefault="007F4273" w:rsidP="004E366A">
            <w:pPr>
              <w:pStyle w:val="1"/>
              <w:spacing w:line="240" w:lineRule="auto"/>
              <w:ind w:right="-1" w:firstLine="0"/>
              <w:rPr>
                <w:rFonts w:hAnsi="Times New Roman"/>
              </w:rPr>
            </w:pPr>
            <w:r w:rsidRPr="007F4273">
              <w:rPr>
                <w:rFonts w:hAnsi="Times New Roman"/>
              </w:rPr>
              <w:t>при работе в учреждении,</w:t>
            </w:r>
            <w:r w:rsidR="004E366A" w:rsidRPr="007F4273">
              <w:rPr>
                <w:rFonts w:hAnsi="Times New Roman"/>
              </w:rPr>
              <w:t xml:space="preserve"> </w:t>
            </w:r>
            <w:r w:rsidRPr="007F4273">
              <w:rPr>
                <w:rFonts w:hAnsi="Times New Roman"/>
              </w:rPr>
              <w:t>отнесенном ко I</w:t>
            </w:r>
            <w:r w:rsidRPr="007F4273">
              <w:rPr>
                <w:rFonts w:hAnsi="Times New Roman"/>
                <w:lang w:val="en-US"/>
              </w:rPr>
              <w:t>I</w:t>
            </w:r>
            <w:r w:rsidRPr="007F4273">
              <w:rPr>
                <w:rFonts w:hAnsi="Times New Roman"/>
              </w:rPr>
              <w:t xml:space="preserve"> группе по оплате</w:t>
            </w:r>
            <w:r w:rsidR="004E366A">
              <w:rPr>
                <w:rFonts w:hAnsi="Times New Roman"/>
              </w:rPr>
              <w:t xml:space="preserve"> </w:t>
            </w:r>
            <w:r w:rsidRPr="007F4273">
              <w:rPr>
                <w:rFonts w:hAnsi="Times New Roman"/>
              </w:rPr>
              <w:t>труда руководителей, и наличии</w:t>
            </w:r>
            <w:r w:rsidR="004E366A">
              <w:rPr>
                <w:rFonts w:hAnsi="Times New Roman"/>
              </w:rPr>
              <w:t xml:space="preserve"> </w:t>
            </w:r>
            <w:r w:rsidRPr="007F4273">
              <w:rPr>
                <w:rFonts w:hAnsi="Times New Roman"/>
              </w:rPr>
              <w:t>высшей квалификационной категории, либо в учреждении, отнесенном к I группе по оплате труда руководителей, и</w:t>
            </w:r>
            <w:r w:rsidR="004E366A">
              <w:rPr>
                <w:rFonts w:hAnsi="Times New Roman"/>
              </w:rPr>
              <w:t xml:space="preserve"> наличии I </w:t>
            </w:r>
            <w:r w:rsidRPr="007F4273">
              <w:rPr>
                <w:rFonts w:hAnsi="Times New Roman"/>
              </w:rPr>
              <w:t>квалифи</w:t>
            </w:r>
            <w:r w:rsidR="004E366A">
              <w:rPr>
                <w:rFonts w:hAnsi="Times New Roman"/>
              </w:rPr>
              <w:t>-</w:t>
            </w:r>
            <w:r w:rsidRPr="007F4273">
              <w:rPr>
                <w:rFonts w:hAnsi="Times New Roman"/>
              </w:rPr>
              <w:t xml:space="preserve">кационной категории; </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4E366A">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11277</w:t>
            </w:r>
          </w:p>
        </w:tc>
      </w:tr>
      <w:tr w:rsidR="007F4273" w:rsidRPr="007F4273" w:rsidTr="00A92FAC">
        <w:trPr>
          <w:trHeight w:val="1235"/>
        </w:trPr>
        <w:tc>
          <w:tcPr>
            <w:tcW w:w="2399" w:type="dxa"/>
            <w:vMerge/>
            <w:tcBorders>
              <w:left w:val="single" w:sz="4" w:space="0" w:color="auto"/>
              <w:bottom w:val="single" w:sz="4" w:space="0" w:color="auto"/>
              <w:right w:val="single" w:sz="4" w:space="0" w:color="auto"/>
            </w:tcBorders>
          </w:tcPr>
          <w:p w:rsidR="007F4273" w:rsidRPr="007F4273" w:rsidRDefault="007F4273" w:rsidP="007F4273">
            <w:pPr>
              <w:pStyle w:val="a9"/>
              <w:shd w:val="clear" w:color="auto" w:fill="auto"/>
              <w:spacing w:line="240" w:lineRule="auto"/>
              <w:ind w:right="-1"/>
              <w:jc w:val="left"/>
              <w:rPr>
                <w:rFonts w:hAnsi="Times New Roman"/>
              </w:rPr>
            </w:pPr>
          </w:p>
        </w:tc>
        <w:tc>
          <w:tcPr>
            <w:tcW w:w="4987" w:type="dxa"/>
            <w:tcBorders>
              <w:top w:val="single" w:sz="4" w:space="0" w:color="auto"/>
              <w:left w:val="single" w:sz="4" w:space="0" w:color="auto"/>
              <w:bottom w:val="single" w:sz="4" w:space="0" w:color="auto"/>
              <w:right w:val="single" w:sz="4" w:space="0" w:color="auto"/>
            </w:tcBorders>
          </w:tcPr>
          <w:p w:rsidR="007F4273" w:rsidRPr="007F4273" w:rsidRDefault="007F4273" w:rsidP="00A92FAC">
            <w:pPr>
              <w:pStyle w:val="a9"/>
              <w:spacing w:line="240" w:lineRule="auto"/>
              <w:ind w:right="-1" w:firstLine="0"/>
              <w:rPr>
                <w:rFonts w:hAnsi="Times New Roman"/>
              </w:rPr>
            </w:pPr>
            <w:r w:rsidRPr="007F4273">
              <w:rPr>
                <w:rFonts w:hAnsi="Times New Roman"/>
              </w:rPr>
              <w:t>при работе в учреждении,</w:t>
            </w:r>
            <w:r w:rsidR="004E366A">
              <w:rPr>
                <w:rFonts w:hAnsi="Times New Roman"/>
              </w:rPr>
              <w:t xml:space="preserve"> </w:t>
            </w:r>
            <w:r w:rsidRPr="007F4273">
              <w:rPr>
                <w:rFonts w:hAnsi="Times New Roman"/>
              </w:rPr>
              <w:t>отнесенном к I группе по оплате</w:t>
            </w:r>
            <w:r w:rsidR="004E366A">
              <w:rPr>
                <w:rFonts w:hAnsi="Times New Roman"/>
              </w:rPr>
              <w:t xml:space="preserve"> </w:t>
            </w:r>
            <w:r w:rsidRPr="007F4273">
              <w:rPr>
                <w:rFonts w:hAnsi="Times New Roman"/>
              </w:rPr>
              <w:t>труда руководителей, и наличии</w:t>
            </w:r>
            <w:r w:rsidR="004E366A">
              <w:rPr>
                <w:rFonts w:hAnsi="Times New Roman"/>
              </w:rPr>
              <w:t xml:space="preserve"> </w:t>
            </w:r>
            <w:r w:rsidRPr="007F4273">
              <w:rPr>
                <w:rFonts w:hAnsi="Times New Roman"/>
              </w:rPr>
              <w:t>высшей квалификационной</w:t>
            </w:r>
            <w:r w:rsidR="004E366A">
              <w:rPr>
                <w:rFonts w:hAnsi="Times New Roman"/>
              </w:rPr>
              <w:t xml:space="preserve"> </w:t>
            </w:r>
            <w:r w:rsidRPr="007F4273">
              <w:rPr>
                <w:rFonts w:hAnsi="Times New Roman"/>
              </w:rPr>
              <w:t>категории</w:t>
            </w:r>
            <w:r w:rsidR="00A92FAC">
              <w:rPr>
                <w:rFonts w:hAnsi="Times New Roman"/>
              </w:rPr>
              <w:t>.</w:t>
            </w:r>
          </w:p>
        </w:tc>
        <w:tc>
          <w:tcPr>
            <w:tcW w:w="2185" w:type="dxa"/>
            <w:tcBorders>
              <w:top w:val="single" w:sz="4" w:space="0" w:color="auto"/>
              <w:left w:val="single" w:sz="4" w:space="0" w:color="auto"/>
              <w:bottom w:val="single" w:sz="4" w:space="0" w:color="auto"/>
              <w:right w:val="single" w:sz="4" w:space="0" w:color="auto"/>
            </w:tcBorders>
          </w:tcPr>
          <w:p w:rsidR="007F4273" w:rsidRPr="007F4273" w:rsidRDefault="007F4273" w:rsidP="004E366A">
            <w:pPr>
              <w:pStyle w:val="1"/>
              <w:shd w:val="clear" w:color="auto" w:fill="auto"/>
              <w:tabs>
                <w:tab w:val="left" w:leader="underscore" w:pos="1234"/>
                <w:tab w:val="left" w:leader="underscore" w:pos="2754"/>
                <w:tab w:val="left" w:leader="underscore" w:pos="4843"/>
                <w:tab w:val="left" w:leader="underscore" w:pos="7301"/>
              </w:tabs>
              <w:spacing w:line="240" w:lineRule="auto"/>
              <w:ind w:right="-1"/>
              <w:jc w:val="center"/>
              <w:rPr>
                <w:rFonts w:hAnsi="Times New Roman"/>
              </w:rPr>
            </w:pPr>
            <w:r w:rsidRPr="007F4273">
              <w:rPr>
                <w:rFonts w:hAnsi="Times New Roman"/>
              </w:rPr>
              <w:t>12179</w:t>
            </w:r>
          </w:p>
        </w:tc>
      </w:tr>
    </w:tbl>
    <w:p w:rsidR="007F4273" w:rsidRPr="007F4273" w:rsidRDefault="007F4273" w:rsidP="007F4273">
      <w:pPr>
        <w:ind w:right="-1" w:firstLine="851"/>
        <w:rPr>
          <w:rFonts w:ascii="Times New Roman" w:cs="Times New Roman"/>
          <w:sz w:val="26"/>
          <w:szCs w:val="26"/>
        </w:rPr>
      </w:pPr>
    </w:p>
    <w:p w:rsidR="007F4273" w:rsidRPr="007F4273" w:rsidRDefault="007F4273" w:rsidP="007F4273">
      <w:pPr>
        <w:pStyle w:val="1"/>
        <w:numPr>
          <w:ilvl w:val="1"/>
          <w:numId w:val="21"/>
        </w:numPr>
        <w:shd w:val="clear" w:color="auto" w:fill="auto"/>
        <w:spacing w:line="240" w:lineRule="auto"/>
        <w:ind w:left="0" w:right="-1" w:firstLine="568"/>
      </w:pPr>
      <w:r w:rsidRPr="007F4273">
        <w:t>Руководителям структурных подразделений и специалистам учреждений устанавливаются повышающие коэффициенты к окладу:</w:t>
      </w:r>
    </w:p>
    <w:p w:rsidR="007F4273" w:rsidRPr="007F4273" w:rsidRDefault="007F4273" w:rsidP="007F4273">
      <w:pPr>
        <w:pStyle w:val="1"/>
        <w:shd w:val="clear" w:color="auto" w:fill="auto"/>
        <w:spacing w:line="240" w:lineRule="auto"/>
        <w:ind w:right="-1" w:firstLine="568"/>
        <w:jc w:val="left"/>
      </w:pPr>
      <w:r w:rsidRPr="007F4273">
        <w:t>за специфику работы;</w:t>
      </w:r>
    </w:p>
    <w:p w:rsidR="007F4273" w:rsidRPr="007F4273" w:rsidRDefault="007F4273" w:rsidP="007F4273">
      <w:pPr>
        <w:pStyle w:val="1"/>
        <w:shd w:val="clear" w:color="auto" w:fill="auto"/>
        <w:spacing w:line="240" w:lineRule="auto"/>
        <w:ind w:right="-1" w:firstLine="568"/>
        <w:jc w:val="left"/>
      </w:pPr>
      <w:r w:rsidRPr="007F4273">
        <w:t xml:space="preserve"> за наличие звания;</w:t>
      </w:r>
    </w:p>
    <w:p w:rsidR="007F4273" w:rsidRPr="007F4273" w:rsidRDefault="007F4273" w:rsidP="007F4273">
      <w:pPr>
        <w:pStyle w:val="1"/>
        <w:shd w:val="clear" w:color="auto" w:fill="auto"/>
        <w:spacing w:line="240" w:lineRule="auto"/>
        <w:ind w:right="-1" w:firstLine="568"/>
      </w:pPr>
      <w:r w:rsidRPr="007F4273">
        <w:t>за наличие ученой степени кандидата наук и доктора наук.</w:t>
      </w:r>
    </w:p>
    <w:p w:rsidR="007F4273" w:rsidRPr="007F4273" w:rsidRDefault="007F4273" w:rsidP="007F4273">
      <w:pPr>
        <w:pStyle w:val="1"/>
        <w:shd w:val="clear" w:color="auto" w:fill="auto"/>
        <w:spacing w:line="240" w:lineRule="auto"/>
        <w:ind w:right="-1" w:firstLine="568"/>
      </w:pPr>
      <w:r w:rsidRPr="007F4273">
        <w:t>Решение об установлении соответствующих повышающих коэффициентов принимается директором учреждения в отношении каждого конкретного работника в пределах средств, предусмотренных на оплату труда.</w:t>
      </w:r>
    </w:p>
    <w:p w:rsidR="007F4273" w:rsidRPr="007F4273" w:rsidRDefault="007F4273" w:rsidP="007F4273">
      <w:pPr>
        <w:pStyle w:val="1"/>
        <w:shd w:val="clear" w:color="auto" w:fill="auto"/>
        <w:spacing w:line="240" w:lineRule="auto"/>
        <w:ind w:right="-1" w:firstLine="0"/>
      </w:pPr>
    </w:p>
    <w:p w:rsidR="007F4273" w:rsidRPr="007F4273" w:rsidRDefault="007F4273" w:rsidP="00036816">
      <w:pPr>
        <w:pStyle w:val="1"/>
        <w:spacing w:line="240" w:lineRule="auto"/>
        <w:ind w:right="-1" w:firstLine="568"/>
      </w:pPr>
      <w:r w:rsidRPr="007F4273">
        <w:rPr>
          <w:b/>
        </w:rPr>
        <w:t>2.2.1.</w:t>
      </w:r>
      <w:r w:rsidRPr="007F4273">
        <w:t xml:space="preserve"> Повышающие коэффициенты за специфику работы определяются в</w:t>
      </w:r>
      <w:r w:rsidR="00036816">
        <w:t xml:space="preserve"> </w:t>
      </w:r>
      <w:r w:rsidRPr="007F4273">
        <w:t>следующих размерах:</w:t>
      </w:r>
    </w:p>
    <w:tbl>
      <w:tblPr>
        <w:tblStyle w:val="af0"/>
        <w:tblW w:w="9555" w:type="dxa"/>
        <w:tblInd w:w="51" w:type="dxa"/>
        <w:tblLook w:val="04A0" w:firstRow="1" w:lastRow="0" w:firstColumn="1" w:lastColumn="0" w:noHBand="0" w:noVBand="1"/>
      </w:tblPr>
      <w:tblGrid>
        <w:gridCol w:w="7145"/>
        <w:gridCol w:w="2410"/>
      </w:tblGrid>
      <w:tr w:rsidR="007F4273" w:rsidRPr="007F4273" w:rsidTr="00A97B6D">
        <w:trPr>
          <w:trHeight w:val="705"/>
        </w:trPr>
        <w:tc>
          <w:tcPr>
            <w:tcW w:w="7145" w:type="dxa"/>
          </w:tcPr>
          <w:p w:rsidR="007F4273" w:rsidRPr="007F4273" w:rsidRDefault="007F4273" w:rsidP="00036816">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Основание для установления повышающего коэффициента</w:t>
            </w:r>
          </w:p>
        </w:tc>
        <w:tc>
          <w:tcPr>
            <w:tcW w:w="2410" w:type="dxa"/>
          </w:tcPr>
          <w:p w:rsidR="007F4273" w:rsidRPr="007F4273" w:rsidRDefault="007F4273" w:rsidP="00036816">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Коэффициент за специфику работы, %</w:t>
            </w:r>
          </w:p>
        </w:tc>
      </w:tr>
      <w:tr w:rsidR="007F4273" w:rsidRPr="007F4273" w:rsidTr="00A97B6D">
        <w:trPr>
          <w:trHeight w:val="310"/>
        </w:trPr>
        <w:tc>
          <w:tcPr>
            <w:tcW w:w="7145" w:type="dxa"/>
          </w:tcPr>
          <w:p w:rsidR="007F4273" w:rsidRPr="007F4273" w:rsidRDefault="007F4273" w:rsidP="007F4273">
            <w:pPr>
              <w:pStyle w:val="a3"/>
              <w:ind w:right="-1"/>
              <w:jc w:val="center"/>
              <w:rPr>
                <w:rFonts w:ascii="Times New Roman" w:hAnsi="Times New Roman" w:cs="Times New Roman"/>
                <w:sz w:val="26"/>
                <w:szCs w:val="26"/>
                <w:lang w:val="en-US"/>
              </w:rPr>
            </w:pPr>
            <w:r w:rsidRPr="007F4273">
              <w:rPr>
                <w:rFonts w:ascii="Times New Roman" w:hAnsi="Times New Roman" w:cs="Times New Roman"/>
                <w:sz w:val="26"/>
                <w:szCs w:val="26"/>
                <w:lang w:val="en-US"/>
              </w:rPr>
              <w:t>1</w:t>
            </w:r>
          </w:p>
        </w:tc>
        <w:tc>
          <w:tcPr>
            <w:tcW w:w="2410" w:type="dxa"/>
          </w:tcPr>
          <w:p w:rsidR="007F4273" w:rsidRPr="007F4273" w:rsidRDefault="007F4273" w:rsidP="007F4273">
            <w:pPr>
              <w:pStyle w:val="a3"/>
              <w:ind w:right="-1"/>
              <w:jc w:val="center"/>
              <w:rPr>
                <w:rFonts w:ascii="Times New Roman" w:hAnsi="Times New Roman" w:cs="Times New Roman"/>
                <w:sz w:val="26"/>
                <w:szCs w:val="26"/>
                <w:lang w:val="en-US"/>
              </w:rPr>
            </w:pPr>
            <w:r w:rsidRPr="007F4273">
              <w:rPr>
                <w:rFonts w:ascii="Times New Roman" w:hAnsi="Times New Roman" w:cs="Times New Roman"/>
                <w:sz w:val="26"/>
                <w:szCs w:val="26"/>
                <w:lang w:val="en-US"/>
              </w:rPr>
              <w:t>2</w:t>
            </w:r>
          </w:p>
        </w:tc>
      </w:tr>
      <w:tr w:rsidR="007F4273" w:rsidRPr="007F4273" w:rsidTr="00A97B6D">
        <w:tc>
          <w:tcPr>
            <w:tcW w:w="7145" w:type="dxa"/>
          </w:tcPr>
          <w:p w:rsidR="007F4273" w:rsidRPr="007F4273" w:rsidRDefault="007F4273" w:rsidP="007F4273">
            <w:pPr>
              <w:pStyle w:val="a3"/>
              <w:ind w:right="-1"/>
              <w:rPr>
                <w:rFonts w:ascii="Times New Roman" w:hAnsi="Times New Roman" w:cs="Times New Roman"/>
                <w:sz w:val="26"/>
                <w:szCs w:val="26"/>
              </w:rPr>
            </w:pPr>
            <w:r w:rsidRPr="007F4273">
              <w:rPr>
                <w:rFonts w:ascii="Times New Roman" w:hAnsi="Times New Roman" w:cs="Times New Roman"/>
                <w:sz w:val="26"/>
                <w:szCs w:val="26"/>
              </w:rPr>
              <w:t>Общеобразовательные учреждения:</w:t>
            </w:r>
          </w:p>
        </w:tc>
        <w:tc>
          <w:tcPr>
            <w:tcW w:w="2410" w:type="dxa"/>
          </w:tcPr>
          <w:p w:rsidR="007F4273" w:rsidRPr="007F4273" w:rsidRDefault="007F4273" w:rsidP="007F4273">
            <w:pPr>
              <w:pStyle w:val="a3"/>
              <w:ind w:right="-1"/>
              <w:rPr>
                <w:rFonts w:ascii="Times New Roman" w:hAnsi="Times New Roman" w:cs="Times New Roman"/>
                <w:sz w:val="26"/>
                <w:szCs w:val="26"/>
              </w:rPr>
            </w:pP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лицей (педагогические работники, работающие в лицейских классах)</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гимназия (педагогические работники, работающие в гимназических классах)</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центр образования (педагогические работники, работающие в центре)</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центр развития (педагогические работники, работающие в центре)</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индивидуальное обучение на дому детей, имеющих</w:t>
            </w:r>
            <w:r w:rsidR="00A97B6D">
              <w:rPr>
                <w:rFonts w:ascii="Times New Roman" w:hAnsi="Times New Roman" w:cs="Times New Roman"/>
                <w:sz w:val="26"/>
                <w:szCs w:val="26"/>
              </w:rPr>
              <w:t xml:space="preserve"> </w:t>
            </w:r>
            <w:r w:rsidRPr="007F4273">
              <w:rPr>
                <w:rFonts w:ascii="Times New Roman" w:hAnsi="Times New Roman" w:cs="Times New Roman"/>
                <w:sz w:val="26"/>
                <w:szCs w:val="26"/>
              </w:rPr>
              <w:t>ограниченные возможности здоровья на основании медицинского заключения</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 xml:space="preserve">индивидуальное и групповое обучение детей, находящихся на длительном лечении в детских больницах (клиниках) и </w:t>
            </w:r>
            <w:r w:rsidRPr="007F4273">
              <w:rPr>
                <w:rFonts w:ascii="Times New Roman" w:hAnsi="Times New Roman" w:cs="Times New Roman"/>
                <w:sz w:val="26"/>
                <w:szCs w:val="26"/>
              </w:rPr>
              <w:lastRenderedPageBreak/>
              <w:t>детских отделениях больниц для взрослых</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lastRenderedPageBreak/>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lastRenderedPageBreak/>
              <w:t>работники, владеющие иностранным языком и применяющие его в работе в общеобразовательных учреждениях с углубленным изучением иностранного языка</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rPr>
          <w:trHeight w:val="595"/>
        </w:trPr>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Общеобразовательные школы-интернаты, в том числе:</w:t>
            </w:r>
          </w:p>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школы-интернаты всех наименований</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c>
          <w:tcPr>
            <w:tcW w:w="7145" w:type="dxa"/>
          </w:tcPr>
          <w:p w:rsidR="007F4273" w:rsidRPr="007F4273" w:rsidRDefault="007F4273" w:rsidP="007F4273">
            <w:pPr>
              <w:pStyle w:val="a3"/>
              <w:ind w:right="-1"/>
              <w:rPr>
                <w:rFonts w:ascii="Times New Roman" w:hAnsi="Times New Roman" w:cs="Times New Roman"/>
                <w:sz w:val="26"/>
                <w:szCs w:val="26"/>
              </w:rPr>
            </w:pPr>
            <w:r w:rsidRPr="007F4273">
              <w:rPr>
                <w:rFonts w:ascii="Times New Roman" w:hAnsi="Times New Roman" w:cs="Times New Roman"/>
                <w:sz w:val="26"/>
                <w:szCs w:val="26"/>
              </w:rPr>
              <w:t>кадетская школа-интернат</w:t>
            </w:r>
          </w:p>
        </w:tc>
        <w:tc>
          <w:tcPr>
            <w:tcW w:w="2410" w:type="dxa"/>
            <w:vAlign w:val="center"/>
          </w:tcPr>
          <w:p w:rsidR="007F4273" w:rsidRPr="007F4273" w:rsidRDefault="007F4273" w:rsidP="007F4273">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Образовательные учреждения для детей-сирот и детей, оставшихся без попечения родителей, в том числе:</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детский дом</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Оздоровительные образовательные учреждения санаторного типа (классы, группы) для детей, нуждающихся в длительном лечении (педагогическим работникам)</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Специальные (коррекционные) образовательные учреждения (отделения, классы, группы) для обучающихся (воспитанников) с отклонениями в развитии (в том числе с задержкой психического развития), в том числе:</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детский сад</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школа-интернат</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Образовательные учреждения среднего профессионального образования (средние специальные учебные заведения), колледжи всех наименований</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10</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 xml:space="preserve">Образовательные учреждения для детей, нуждающихся в психолого-педагогической и медико-социальной помощи, в том числе: </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логопедические пункты</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rPr>
            </w:pPr>
            <w:r w:rsidRPr="007F4273">
              <w:rPr>
                <w:rFonts w:ascii="Times New Roman" w:hAnsi="Times New Roman" w:cs="Times New Roman"/>
                <w:sz w:val="26"/>
                <w:szCs w:val="26"/>
              </w:rPr>
              <w:t>13</w:t>
            </w:r>
          </w:p>
        </w:tc>
      </w:tr>
      <w:tr w:rsidR="007F4273" w:rsidRPr="007F4273" w:rsidTr="00A97B6D">
        <w:tc>
          <w:tcPr>
            <w:tcW w:w="7145" w:type="dxa"/>
          </w:tcPr>
          <w:p w:rsidR="007F4273" w:rsidRPr="007F4273" w:rsidRDefault="007F4273" w:rsidP="00A97B6D">
            <w:pPr>
              <w:pStyle w:val="a3"/>
              <w:ind w:right="-1"/>
              <w:jc w:val="both"/>
              <w:rPr>
                <w:rFonts w:ascii="Times New Roman" w:hAnsi="Times New Roman" w:cs="Times New Roman"/>
                <w:sz w:val="26"/>
                <w:szCs w:val="26"/>
              </w:rPr>
            </w:pPr>
            <w:r w:rsidRPr="007F4273">
              <w:rPr>
                <w:rFonts w:ascii="Times New Roman" w:hAnsi="Times New Roman" w:cs="Times New Roman"/>
                <w:sz w:val="26"/>
                <w:szCs w:val="26"/>
              </w:rPr>
              <w:t>Классы (группы) компенсирующего обучения,</w:t>
            </w:r>
            <w:r w:rsidR="00A97B6D">
              <w:rPr>
                <w:rFonts w:ascii="Times New Roman" w:hAnsi="Times New Roman" w:cs="Times New Roman"/>
                <w:sz w:val="26"/>
                <w:szCs w:val="26"/>
              </w:rPr>
              <w:t xml:space="preserve"> с</w:t>
            </w:r>
            <w:r w:rsidRPr="007F4273">
              <w:rPr>
                <w:rFonts w:ascii="Times New Roman" w:hAnsi="Times New Roman" w:cs="Times New Roman"/>
                <w:sz w:val="26"/>
                <w:szCs w:val="26"/>
              </w:rPr>
              <w:t>пециальные коррекционные классы (группы) для</w:t>
            </w:r>
            <w:r w:rsidR="00A97B6D">
              <w:rPr>
                <w:rFonts w:ascii="Times New Roman" w:hAnsi="Times New Roman" w:cs="Times New Roman"/>
                <w:sz w:val="26"/>
                <w:szCs w:val="26"/>
              </w:rPr>
              <w:t xml:space="preserve"> </w:t>
            </w:r>
            <w:r w:rsidRPr="007F4273">
              <w:rPr>
                <w:rFonts w:ascii="Times New Roman" w:hAnsi="Times New Roman" w:cs="Times New Roman"/>
                <w:sz w:val="26"/>
                <w:szCs w:val="26"/>
              </w:rPr>
              <w:t>детей с отклонениями в развитии различной</w:t>
            </w:r>
            <w:r w:rsidR="00A97B6D">
              <w:rPr>
                <w:rFonts w:ascii="Times New Roman" w:hAnsi="Times New Roman" w:cs="Times New Roman"/>
                <w:sz w:val="26"/>
                <w:szCs w:val="26"/>
              </w:rPr>
              <w:t xml:space="preserve"> </w:t>
            </w:r>
            <w:r w:rsidRPr="007F4273">
              <w:rPr>
                <w:rFonts w:ascii="Times New Roman" w:hAnsi="Times New Roman" w:cs="Times New Roman"/>
                <w:sz w:val="26"/>
                <w:szCs w:val="26"/>
              </w:rPr>
              <w:t>направленности в образовательных учреждениях всех типов</w:t>
            </w:r>
          </w:p>
        </w:tc>
        <w:tc>
          <w:tcPr>
            <w:tcW w:w="2410" w:type="dxa"/>
            <w:vAlign w:val="center"/>
          </w:tcPr>
          <w:p w:rsidR="007F4273" w:rsidRPr="007F4273" w:rsidRDefault="007F4273" w:rsidP="00A97B6D">
            <w:pPr>
              <w:pStyle w:val="a3"/>
              <w:ind w:right="-1"/>
              <w:jc w:val="center"/>
              <w:rPr>
                <w:rFonts w:ascii="Times New Roman" w:hAnsi="Times New Roman" w:cs="Times New Roman"/>
                <w:sz w:val="26"/>
                <w:szCs w:val="26"/>
                <w:lang w:val="en-US"/>
              </w:rPr>
            </w:pPr>
            <w:r w:rsidRPr="007F4273">
              <w:rPr>
                <w:rFonts w:ascii="Times New Roman" w:hAnsi="Times New Roman" w:cs="Times New Roman"/>
                <w:sz w:val="26"/>
                <w:szCs w:val="26"/>
                <w:lang w:val="en-US"/>
              </w:rPr>
              <w:t>13</w:t>
            </w:r>
          </w:p>
        </w:tc>
      </w:tr>
    </w:tbl>
    <w:p w:rsidR="007F4273" w:rsidRPr="007F4273" w:rsidRDefault="007F4273" w:rsidP="00A97B6D">
      <w:pPr>
        <w:pStyle w:val="1"/>
        <w:shd w:val="clear" w:color="auto" w:fill="auto"/>
        <w:spacing w:line="240" w:lineRule="auto"/>
        <w:ind w:right="-1" w:firstLine="851"/>
        <w:rPr>
          <w:lang w:val="en-US"/>
        </w:rPr>
      </w:pPr>
    </w:p>
    <w:p w:rsidR="007F4273" w:rsidRPr="007F4273" w:rsidRDefault="007F4273" w:rsidP="007F4273">
      <w:pPr>
        <w:pStyle w:val="1"/>
        <w:shd w:val="clear" w:color="auto" w:fill="auto"/>
        <w:spacing w:line="240" w:lineRule="auto"/>
        <w:ind w:right="-1" w:firstLine="851"/>
      </w:pPr>
      <w:r w:rsidRPr="007F4273">
        <w:t>При наличии оснований для применения двух и более коэффициентов соответствующие коэффициенты суммируются.</w:t>
      </w:r>
    </w:p>
    <w:p w:rsidR="007F4273" w:rsidRPr="007F4273" w:rsidRDefault="007F4273" w:rsidP="00314796">
      <w:pPr>
        <w:pStyle w:val="1"/>
        <w:numPr>
          <w:ilvl w:val="0"/>
          <w:numId w:val="5"/>
        </w:numPr>
        <w:shd w:val="clear" w:color="auto" w:fill="auto"/>
        <w:tabs>
          <w:tab w:val="left" w:pos="851"/>
          <w:tab w:val="left" w:pos="1418"/>
        </w:tabs>
        <w:spacing w:line="240" w:lineRule="auto"/>
        <w:ind w:right="-1" w:firstLine="851"/>
      </w:pPr>
      <w:r w:rsidRPr="007F4273">
        <w:t>Повышающий коэффициент за наличие звания «Заслуженный учитель Российской Федерации», «Заслуженный учитель Республики Дагестан», «Народный учитель Российской Федерации» и «Народный учитель Республики Дагестан» увеличивает оклад (должностной оклад) педагогических работников на 8 процентов для всех образовательных организаций, за исключением организаций высшего и дополнительного профессионального образования, а также научных организаций.</w:t>
      </w:r>
    </w:p>
    <w:p w:rsidR="007F4273" w:rsidRPr="007F4273" w:rsidRDefault="007F4273" w:rsidP="007F4273">
      <w:pPr>
        <w:pStyle w:val="1"/>
        <w:shd w:val="clear" w:color="auto" w:fill="auto"/>
        <w:spacing w:line="240" w:lineRule="auto"/>
        <w:ind w:right="-1" w:firstLine="851"/>
      </w:pPr>
      <w:r w:rsidRPr="007F4273">
        <w:t>При наличии нескольких почетных званий оплата производится по одному, имеющему наибольшее значение.</w:t>
      </w:r>
    </w:p>
    <w:p w:rsidR="007F4273" w:rsidRPr="007F4273" w:rsidRDefault="007F4273" w:rsidP="007F4273">
      <w:pPr>
        <w:pStyle w:val="1"/>
        <w:shd w:val="clear" w:color="auto" w:fill="auto"/>
        <w:spacing w:line="240" w:lineRule="auto"/>
        <w:ind w:right="-1" w:firstLine="851"/>
      </w:pPr>
      <w:r w:rsidRPr="007F4273">
        <w:t>Повышающий коэффициент за наличие звания увеличивает оклад (должностной оклад) профессорско-преподавательского состава, научных работников и руководителей структурных подразделений организаций высшего и дополнительного профессионального образования, а также научных организаций:</w:t>
      </w:r>
    </w:p>
    <w:p w:rsidR="007F4273" w:rsidRPr="007F4273" w:rsidRDefault="007F4273" w:rsidP="007F4273">
      <w:pPr>
        <w:pStyle w:val="1"/>
        <w:shd w:val="clear" w:color="auto" w:fill="auto"/>
        <w:spacing w:line="240" w:lineRule="auto"/>
        <w:ind w:right="-1" w:firstLine="851"/>
      </w:pPr>
      <w:r w:rsidRPr="007F4273">
        <w:t>при наличии ученого звания доцента или старшего научного сотрудника - на 40 процентов;</w:t>
      </w:r>
    </w:p>
    <w:p w:rsidR="007F4273" w:rsidRPr="007F4273" w:rsidRDefault="007F4273" w:rsidP="007F4273">
      <w:pPr>
        <w:pStyle w:val="1"/>
        <w:shd w:val="clear" w:color="auto" w:fill="auto"/>
        <w:spacing w:line="240" w:lineRule="auto"/>
        <w:ind w:right="-1" w:firstLine="851"/>
      </w:pPr>
      <w:r w:rsidRPr="007F4273">
        <w:lastRenderedPageBreak/>
        <w:t>при наличии ученого звания профессора - на 60 процентов.</w:t>
      </w:r>
    </w:p>
    <w:p w:rsidR="007F4273" w:rsidRPr="007F4273" w:rsidRDefault="007F4273" w:rsidP="00B74C57">
      <w:pPr>
        <w:pStyle w:val="1"/>
        <w:numPr>
          <w:ilvl w:val="0"/>
          <w:numId w:val="5"/>
        </w:numPr>
        <w:shd w:val="clear" w:color="auto" w:fill="auto"/>
        <w:tabs>
          <w:tab w:val="left" w:pos="851"/>
        </w:tabs>
        <w:spacing w:line="240" w:lineRule="auto"/>
        <w:ind w:right="-1" w:firstLine="851"/>
      </w:pPr>
      <w:r w:rsidRPr="007F4273">
        <w:t>Повышающий коэффициент за наличие ученой степени увеличивает оклад (должностной оклад) педагогическим работникам при работе по соответствующей профессии:</w:t>
      </w:r>
    </w:p>
    <w:p w:rsidR="007F4273" w:rsidRPr="007F4273" w:rsidRDefault="007F4273" w:rsidP="00B74C57">
      <w:pPr>
        <w:pStyle w:val="1"/>
        <w:shd w:val="clear" w:color="auto" w:fill="auto"/>
        <w:tabs>
          <w:tab w:val="left" w:pos="851"/>
        </w:tabs>
        <w:spacing w:line="240" w:lineRule="auto"/>
        <w:ind w:right="-1" w:firstLine="851"/>
      </w:pPr>
      <w:r w:rsidRPr="007F4273">
        <w:t>при наличии ученой степени кандидата наук - на 20 процентов; при наличии ученой степени доктора наук - на 30 процентов. Профессорско-преподавательскому составу, научным работникам и</w:t>
      </w:r>
    </w:p>
    <w:p w:rsidR="007F4273" w:rsidRPr="007F4273" w:rsidRDefault="007F4273" w:rsidP="00B74C57">
      <w:pPr>
        <w:pStyle w:val="1"/>
        <w:shd w:val="clear" w:color="auto" w:fill="auto"/>
        <w:spacing w:line="240" w:lineRule="auto"/>
        <w:ind w:right="-1" w:firstLine="851"/>
      </w:pPr>
      <w:r w:rsidRPr="007F4273">
        <w:t>руководителям структурных подразделений устанавливается надбавка к окладам (должностным окладам) в размере:</w:t>
      </w:r>
    </w:p>
    <w:p w:rsidR="007F4273" w:rsidRPr="007F4273" w:rsidRDefault="007F4273" w:rsidP="00B74C57">
      <w:pPr>
        <w:pStyle w:val="1"/>
        <w:shd w:val="clear" w:color="auto" w:fill="auto"/>
        <w:spacing w:line="240" w:lineRule="auto"/>
        <w:ind w:right="-1" w:firstLine="851"/>
      </w:pPr>
      <w:r w:rsidRPr="007F4273">
        <w:t>3000 рублей - за ученую степень кандидата наук;</w:t>
      </w:r>
    </w:p>
    <w:p w:rsidR="007F4273" w:rsidRPr="007F4273" w:rsidRDefault="007F4273" w:rsidP="00B74C57">
      <w:pPr>
        <w:pStyle w:val="1"/>
        <w:shd w:val="clear" w:color="auto" w:fill="auto"/>
        <w:spacing w:line="240" w:lineRule="auto"/>
        <w:ind w:right="-1" w:firstLine="851"/>
      </w:pPr>
      <w:r w:rsidRPr="007F4273">
        <w:t>7000 рублей - за ученую степень доктора наук.</w:t>
      </w:r>
    </w:p>
    <w:p w:rsidR="007F4273" w:rsidRPr="007F4273" w:rsidRDefault="007F4273" w:rsidP="00B74C57">
      <w:pPr>
        <w:pStyle w:val="1"/>
        <w:shd w:val="clear" w:color="auto" w:fill="auto"/>
        <w:spacing w:line="240" w:lineRule="auto"/>
        <w:ind w:right="-1" w:firstLine="851"/>
      </w:pPr>
      <w:r w:rsidRPr="007F4273">
        <w:t>При наличии звания и ученой степени оплата производится по каждому основанию.</w:t>
      </w:r>
    </w:p>
    <w:p w:rsidR="007F4273" w:rsidRPr="007F4273" w:rsidRDefault="007F4273" w:rsidP="007F4273">
      <w:pPr>
        <w:pStyle w:val="1"/>
        <w:shd w:val="clear" w:color="auto" w:fill="auto"/>
        <w:tabs>
          <w:tab w:val="left" w:pos="1472"/>
        </w:tabs>
        <w:spacing w:line="240" w:lineRule="auto"/>
        <w:ind w:right="-1" w:firstLine="851"/>
      </w:pPr>
      <w:r w:rsidRPr="007F4273">
        <w:rPr>
          <w:b/>
        </w:rPr>
        <w:t xml:space="preserve">2.3. </w:t>
      </w:r>
      <w:r w:rsidRPr="007F4273">
        <w:t>Повышающие коэффициенты применяются при исчислении выплат по основной работе и работе, осуществляемой по совместительству.</w:t>
      </w:r>
    </w:p>
    <w:p w:rsidR="007F4273" w:rsidRPr="007F4273" w:rsidRDefault="007F4273" w:rsidP="007F4273">
      <w:pPr>
        <w:pStyle w:val="1"/>
        <w:shd w:val="clear" w:color="auto" w:fill="auto"/>
        <w:tabs>
          <w:tab w:val="left" w:pos="1472"/>
        </w:tabs>
        <w:spacing w:line="240" w:lineRule="auto"/>
        <w:ind w:right="-1" w:firstLine="0"/>
      </w:pPr>
    </w:p>
    <w:p w:rsidR="007F4273" w:rsidRDefault="007F4273" w:rsidP="007F4273">
      <w:pPr>
        <w:pStyle w:val="22"/>
        <w:keepNext/>
        <w:keepLines/>
        <w:numPr>
          <w:ilvl w:val="0"/>
          <w:numId w:val="21"/>
        </w:numPr>
        <w:shd w:val="clear" w:color="auto" w:fill="auto"/>
        <w:tabs>
          <w:tab w:val="left" w:pos="426"/>
        </w:tabs>
        <w:spacing w:after="0" w:line="240" w:lineRule="auto"/>
        <w:ind w:left="0" w:right="-1" w:firstLine="851"/>
        <w:jc w:val="center"/>
      </w:pPr>
      <w:bookmarkStart w:id="2" w:name="bookmark6"/>
      <w:r w:rsidRPr="007F4273">
        <w:t xml:space="preserve">Условия оплаты труда директоров, заместителей директоров </w:t>
      </w:r>
      <w:r w:rsidR="00B74C57">
        <w:t xml:space="preserve">                    </w:t>
      </w:r>
      <w:r w:rsidRPr="007F4273">
        <w:t>и главных бухгалтеров учреждений</w:t>
      </w:r>
      <w:bookmarkEnd w:id="2"/>
    </w:p>
    <w:p w:rsidR="00B74C57" w:rsidRPr="007F4273" w:rsidRDefault="00B74C57" w:rsidP="00590E7A">
      <w:pPr>
        <w:pStyle w:val="22"/>
        <w:keepNext/>
        <w:keepLines/>
        <w:shd w:val="clear" w:color="auto" w:fill="auto"/>
        <w:tabs>
          <w:tab w:val="left" w:pos="426"/>
        </w:tabs>
        <w:spacing w:after="0" w:line="240" w:lineRule="auto"/>
        <w:ind w:left="851" w:right="-1"/>
      </w:pPr>
    </w:p>
    <w:p w:rsidR="007F4273" w:rsidRPr="007F4273" w:rsidRDefault="007F4273" w:rsidP="007F4273">
      <w:pPr>
        <w:pStyle w:val="1"/>
        <w:shd w:val="clear" w:color="auto" w:fill="auto"/>
        <w:tabs>
          <w:tab w:val="left" w:pos="567"/>
        </w:tabs>
        <w:spacing w:line="240" w:lineRule="auto"/>
        <w:ind w:right="-1" w:firstLine="851"/>
      </w:pPr>
      <w:r w:rsidRPr="007F4273">
        <w:rPr>
          <w:b/>
        </w:rPr>
        <w:t xml:space="preserve">3.1. </w:t>
      </w:r>
      <w:r w:rsidRPr="007F4273">
        <w:t>Заработная плата директоров, заместителей директоров и главных бухгалтеров учреждений состоит из должностного оклада, выплат компенсационного и стимулирующего характера.</w:t>
      </w:r>
    </w:p>
    <w:p w:rsidR="007F4273" w:rsidRPr="007F4273" w:rsidRDefault="007F4273" w:rsidP="007F4273">
      <w:pPr>
        <w:pStyle w:val="1"/>
        <w:shd w:val="clear" w:color="auto" w:fill="auto"/>
        <w:tabs>
          <w:tab w:val="left" w:pos="567"/>
        </w:tabs>
        <w:spacing w:line="240" w:lineRule="auto"/>
        <w:ind w:right="-1" w:firstLine="851"/>
      </w:pPr>
      <w:r w:rsidRPr="007F4273">
        <w:t>Решение об установлении размера должностного оклада, выплат компенсационного и стимулирующего характера директорам учреждений прини</w:t>
      </w:r>
      <w:r w:rsidR="00B63E3D">
        <w:t>мается Управлением о</w:t>
      </w:r>
      <w:r w:rsidRPr="007F4273">
        <w:t>бразования</w:t>
      </w:r>
      <w:r w:rsidR="00B63E3D">
        <w:t xml:space="preserve"> администрации МР «Докузпаринский район»</w:t>
      </w:r>
      <w:r w:rsidRPr="007F4273">
        <w:t>.</w:t>
      </w:r>
    </w:p>
    <w:p w:rsidR="007F4273" w:rsidRPr="007F4273" w:rsidRDefault="007F4273" w:rsidP="007F4273">
      <w:pPr>
        <w:pStyle w:val="1"/>
        <w:shd w:val="clear" w:color="auto" w:fill="auto"/>
        <w:tabs>
          <w:tab w:val="left" w:pos="567"/>
        </w:tabs>
        <w:spacing w:line="240" w:lineRule="auto"/>
        <w:ind w:right="-1" w:firstLine="851"/>
      </w:pPr>
      <w:r w:rsidRPr="007F4273">
        <w:t>Решение о премировании заместителей директора и главного бухгалтера учреждения принимается директором.</w:t>
      </w:r>
    </w:p>
    <w:p w:rsidR="007F4273" w:rsidRPr="007F4273" w:rsidRDefault="007F4273" w:rsidP="007F4273">
      <w:pPr>
        <w:pStyle w:val="1"/>
        <w:shd w:val="clear" w:color="auto" w:fill="auto"/>
        <w:tabs>
          <w:tab w:val="left" w:pos="567"/>
        </w:tabs>
        <w:spacing w:line="240" w:lineRule="auto"/>
        <w:ind w:right="-1" w:firstLine="851"/>
      </w:pPr>
      <w:r w:rsidRPr="007F4273">
        <w:t>Условия оплаты труда руководителей учреждений устанавливаются в трудовом договоре, заключенном на основе типовой формы трудового договора, утвержденной постановлением Правительства Российской Федерации от 12 апреля 2013 года №329 «О типовой форме трудового договора с руководителем государственного (муниципального) учреждения».</w:t>
      </w:r>
    </w:p>
    <w:p w:rsidR="007F4273" w:rsidRPr="007F4273" w:rsidRDefault="007F4273" w:rsidP="007F4273">
      <w:pPr>
        <w:pStyle w:val="1"/>
        <w:shd w:val="clear" w:color="auto" w:fill="auto"/>
        <w:tabs>
          <w:tab w:val="left" w:pos="567"/>
          <w:tab w:val="left" w:pos="851"/>
        </w:tabs>
        <w:spacing w:line="240" w:lineRule="auto"/>
        <w:ind w:right="-1" w:firstLine="851"/>
      </w:pPr>
      <w:r w:rsidRPr="007F4273">
        <w:rPr>
          <w:b/>
        </w:rPr>
        <w:t>3.2.</w:t>
      </w:r>
      <w:r w:rsidRPr="007F4273">
        <w:t xml:space="preserve"> Размер должностного оклада руководителя учреждения определяется трудовым договором в зависимости от сложности труда, в том числе с учетом масштаба управления и особенностей деятельности и значимости учреждения.</w:t>
      </w:r>
    </w:p>
    <w:p w:rsidR="007F4273" w:rsidRPr="007F4273" w:rsidRDefault="007F4273" w:rsidP="007F4273">
      <w:pPr>
        <w:pStyle w:val="1"/>
        <w:shd w:val="clear" w:color="auto" w:fill="auto"/>
        <w:tabs>
          <w:tab w:val="left" w:pos="567"/>
        </w:tabs>
        <w:spacing w:line="240" w:lineRule="auto"/>
        <w:ind w:right="-1" w:firstLine="851"/>
      </w:pPr>
      <w:r w:rsidRPr="007F4273">
        <w:t>В качестве показателя эффективности работы директора учреждения по решению Управления образованием может быть установлен рост средней заработной платы работников учреждения в отчетном году по сравнению с предыдущим годом, без учета повышения размера заработной платы в соответствии с решением Правительства Республики Дагестан.</w:t>
      </w:r>
    </w:p>
    <w:p w:rsidR="007F4273" w:rsidRPr="007F4273" w:rsidRDefault="007F4273" w:rsidP="007F4273">
      <w:pPr>
        <w:pStyle w:val="1"/>
        <w:shd w:val="clear" w:color="auto" w:fill="auto"/>
        <w:tabs>
          <w:tab w:val="left" w:pos="567"/>
        </w:tabs>
        <w:spacing w:line="240" w:lineRule="auto"/>
        <w:ind w:right="-1" w:firstLine="851"/>
      </w:pPr>
      <w:r w:rsidRPr="007F4273">
        <w:t>Предельный уровень соотношения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(без учета заработной платы руководителя, заместителей руководителя, главного бухгалтера) определяется нормативным правовым актом государственного органа Республики Дагестан, осуществляющего функции и полномочия учредителя соответствующих учреждений, в кратности от 1 до 3.</w:t>
      </w:r>
    </w:p>
    <w:p w:rsidR="007F4273" w:rsidRPr="007F4273" w:rsidRDefault="007F4273" w:rsidP="007F4273">
      <w:pPr>
        <w:pStyle w:val="1"/>
        <w:shd w:val="clear" w:color="auto" w:fill="auto"/>
        <w:tabs>
          <w:tab w:val="left" w:pos="567"/>
        </w:tabs>
        <w:spacing w:line="240" w:lineRule="auto"/>
        <w:ind w:right="-1" w:firstLine="851"/>
      </w:pPr>
      <w:r w:rsidRPr="007F4273">
        <w:t xml:space="preserve">Должностные оклады заместителей директоров и главных бухгалтеров </w:t>
      </w:r>
      <w:r w:rsidRPr="007F4273">
        <w:lastRenderedPageBreak/>
        <w:t>учреждений устанавливаются на 10-30 процентов ниже должностных окладов руководителей этих учреждений.</w:t>
      </w:r>
    </w:p>
    <w:p w:rsidR="007F4273" w:rsidRPr="007F4273" w:rsidRDefault="007F4273" w:rsidP="007F4273">
      <w:pPr>
        <w:pStyle w:val="1"/>
        <w:shd w:val="clear" w:color="auto" w:fill="auto"/>
        <w:tabs>
          <w:tab w:val="left" w:pos="567"/>
        </w:tabs>
        <w:spacing w:line="240" w:lineRule="auto"/>
        <w:ind w:right="-1" w:firstLine="851"/>
      </w:pPr>
      <w:r w:rsidRPr="007F4273">
        <w:t>К основному персоналу учреждения относятся работники, непосредственно обеспечивающие выполнение функций, для реализации которых создано учреждение (педагогические работники).</w:t>
      </w:r>
    </w:p>
    <w:p w:rsidR="007F4273" w:rsidRPr="007F4273" w:rsidRDefault="007F4273" w:rsidP="007F4273">
      <w:pPr>
        <w:pStyle w:val="1"/>
        <w:shd w:val="clear" w:color="auto" w:fill="auto"/>
        <w:tabs>
          <w:tab w:val="left" w:pos="567"/>
        </w:tabs>
        <w:spacing w:line="240" w:lineRule="auto"/>
        <w:ind w:right="-1" w:firstLine="851"/>
      </w:pPr>
      <w:r w:rsidRPr="007F4273">
        <w:t>Перечень должностей и профессий работников учреждений, которые относятся к основному персоналу по виду экономической деятельности «Образование», устанавливается Министерством образования и науки Республики Дагестан.</w:t>
      </w:r>
    </w:p>
    <w:p w:rsidR="007F4273" w:rsidRPr="007F4273" w:rsidRDefault="007F4273" w:rsidP="007F4273">
      <w:pPr>
        <w:pStyle w:val="1"/>
        <w:shd w:val="clear" w:color="auto" w:fill="auto"/>
        <w:tabs>
          <w:tab w:val="left" w:pos="567"/>
        </w:tabs>
        <w:spacing w:line="240" w:lineRule="auto"/>
        <w:ind w:right="-1" w:firstLine="851"/>
      </w:pPr>
      <w:r w:rsidRPr="007F4273">
        <w:t>Соотношение среднемесячной заработной платы руководителей, заместителей руководителей, главных бухгалтеров учреждений и среднемесячной заработной платы работников этих учреждений, формируемой за счет всех источников финансового обеспечения, рассчитывается за календарный год. 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учреждения определяется путем деления среднемесячной заработной платы соответствующего руководителя, заместителя руководителя, главного бухгалтера на среднемесячную заработную плату работников этого учреждения. Определение среднемесячной заработной платы в указанных целях осуществляется в соответствии с Положением об особенностях порядка исчисления средней заработной платы, утвержденным постановлением Правительства Российской Федерации от 24 декабря 2007 года №922 «Об особенностях порядка исчисления средней заработной платы».</w:t>
      </w:r>
    </w:p>
    <w:p w:rsidR="007F4273" w:rsidRPr="007F4273" w:rsidRDefault="007F4273" w:rsidP="007F4273">
      <w:pPr>
        <w:pStyle w:val="1"/>
        <w:shd w:val="clear" w:color="auto" w:fill="auto"/>
        <w:spacing w:line="240" w:lineRule="auto"/>
        <w:ind w:right="-1" w:firstLine="851"/>
      </w:pPr>
      <w:r w:rsidRPr="007F4273">
        <w:t>При определении средней заработной платы работников основного персонала учреждения учитываются оклады (должностные оклады) (без учета повышения за работу в сельской местности и специфику работы), ставки заработной платы и выплаты стимулирующего характера (за исключением выплат, не предусмотренных системой оплаты труда и материальной помощи) за календарный год, предшествующий году установления должностного оклада руководителю.</w:t>
      </w:r>
    </w:p>
    <w:p w:rsidR="007F4273" w:rsidRPr="007F4273" w:rsidRDefault="007F4273" w:rsidP="007F4273">
      <w:pPr>
        <w:pStyle w:val="1"/>
        <w:shd w:val="clear" w:color="auto" w:fill="auto"/>
        <w:spacing w:line="240" w:lineRule="auto"/>
        <w:ind w:right="-1" w:firstLine="851"/>
      </w:pPr>
      <w:r w:rsidRPr="007F4273">
        <w:t>Для определения должностного оклада руководителя учреждения вводится коэффициент, учитывающий масштаб и уровень управления исходя из группы по оплате труда.</w:t>
      </w:r>
    </w:p>
    <w:p w:rsidR="007F4273" w:rsidRPr="007F4273" w:rsidRDefault="007F4273" w:rsidP="007F4273">
      <w:pPr>
        <w:pStyle w:val="1"/>
        <w:shd w:val="clear" w:color="auto" w:fill="auto"/>
        <w:tabs>
          <w:tab w:val="left" w:pos="1328"/>
        </w:tabs>
        <w:spacing w:line="240" w:lineRule="auto"/>
        <w:ind w:right="-1" w:firstLine="851"/>
      </w:pPr>
      <w:r w:rsidRPr="007F4273">
        <w:rPr>
          <w:b/>
        </w:rPr>
        <w:t>3.3.</w:t>
      </w:r>
      <w:r w:rsidRPr="007F4273">
        <w:t xml:space="preserve"> Должностной оклад руководителя учреждения исчисляется по следующей формуле:</w:t>
      </w:r>
    </w:p>
    <w:p w:rsidR="007F4273" w:rsidRPr="007F4273" w:rsidRDefault="007F4273" w:rsidP="007F4273">
      <w:pPr>
        <w:pStyle w:val="1"/>
        <w:shd w:val="clear" w:color="auto" w:fill="auto"/>
        <w:spacing w:line="240" w:lineRule="auto"/>
        <w:ind w:right="-1" w:firstLine="851"/>
      </w:pPr>
      <w:r w:rsidRPr="007F4273">
        <w:t>Орук. = ЗПср х К, где:</w:t>
      </w:r>
    </w:p>
    <w:p w:rsidR="007F4273" w:rsidRPr="007F4273" w:rsidRDefault="007F4273" w:rsidP="007F4273">
      <w:pPr>
        <w:pStyle w:val="1"/>
        <w:shd w:val="clear" w:color="auto" w:fill="auto"/>
        <w:spacing w:line="240" w:lineRule="auto"/>
        <w:ind w:right="-1" w:firstLine="851"/>
      </w:pPr>
      <w:r w:rsidRPr="007F4273">
        <w:t>Орук. - должностной оклад руководителя;</w:t>
      </w:r>
    </w:p>
    <w:p w:rsidR="007F4273" w:rsidRPr="007F4273" w:rsidRDefault="007F4273" w:rsidP="007F4273">
      <w:pPr>
        <w:pStyle w:val="1"/>
        <w:shd w:val="clear" w:color="auto" w:fill="auto"/>
        <w:spacing w:line="240" w:lineRule="auto"/>
        <w:ind w:right="-1" w:firstLine="851"/>
      </w:pPr>
      <w:r w:rsidRPr="007F4273">
        <w:t>ЗПср - размер средней заработной платы работников, которые относятся к основному персоналу учреждения;</w:t>
      </w:r>
    </w:p>
    <w:p w:rsidR="007F4273" w:rsidRPr="007F4273" w:rsidRDefault="007F4273" w:rsidP="007F4273">
      <w:pPr>
        <w:pStyle w:val="1"/>
        <w:shd w:val="clear" w:color="auto" w:fill="auto"/>
        <w:spacing w:line="240" w:lineRule="auto"/>
        <w:ind w:right="-1" w:firstLine="851"/>
      </w:pPr>
      <w:r w:rsidRPr="007F4273">
        <w:t>К - повышающий коэффициент, учитывающий масштаб и уровень управления.</w:t>
      </w:r>
    </w:p>
    <w:p w:rsidR="007F4273" w:rsidRPr="007F4273" w:rsidRDefault="007F4273" w:rsidP="007F4273">
      <w:pPr>
        <w:pStyle w:val="1"/>
        <w:shd w:val="clear" w:color="auto" w:fill="auto"/>
        <w:tabs>
          <w:tab w:val="left" w:pos="1328"/>
        </w:tabs>
        <w:spacing w:line="240" w:lineRule="auto"/>
        <w:ind w:right="-1" w:firstLine="851"/>
      </w:pPr>
      <w:r w:rsidRPr="007F4273">
        <w:rPr>
          <w:b/>
        </w:rPr>
        <w:t>3.4.</w:t>
      </w:r>
      <w:r w:rsidRPr="007F4273">
        <w:t xml:space="preserve"> Отнесение к группам оплаты труда руководителей учреждений осуществляется в зависимости от количества показателей образовательного учреждения (контингент обучающихся, количество работников, наличие компьютерных классов и т.д.).</w:t>
      </w:r>
    </w:p>
    <w:p w:rsidR="007F4273" w:rsidRPr="007F4273" w:rsidRDefault="007F4273" w:rsidP="007F4273">
      <w:pPr>
        <w:pStyle w:val="1"/>
        <w:shd w:val="clear" w:color="auto" w:fill="auto"/>
        <w:spacing w:line="240" w:lineRule="auto"/>
        <w:ind w:right="-1" w:firstLine="851"/>
      </w:pPr>
      <w:r w:rsidRPr="007F4273">
        <w:t xml:space="preserve">Размеры повышающего коэффициента для определения должностного оклада руководителя учреждения по группе оплаты труда и объемные показатели, характеризующие масштаб управления образовательным учреждением, утверждаются </w:t>
      </w:r>
      <w:r w:rsidR="00B63E3D">
        <w:t>приказом Управления образования</w:t>
      </w:r>
      <w:r w:rsidRPr="007F4273">
        <w:t>.</w:t>
      </w:r>
    </w:p>
    <w:p w:rsidR="007F4273" w:rsidRPr="007F4273" w:rsidRDefault="007F4273" w:rsidP="00590E7A">
      <w:pPr>
        <w:pStyle w:val="1"/>
        <w:shd w:val="clear" w:color="auto" w:fill="auto"/>
        <w:tabs>
          <w:tab w:val="left" w:pos="1328"/>
        </w:tabs>
        <w:spacing w:line="240" w:lineRule="auto"/>
        <w:ind w:right="-1" w:firstLine="851"/>
      </w:pPr>
      <w:r w:rsidRPr="007F4273">
        <w:rPr>
          <w:b/>
        </w:rPr>
        <w:lastRenderedPageBreak/>
        <w:t>3.5.</w:t>
      </w:r>
      <w:r w:rsidRPr="007F4273">
        <w:t xml:space="preserve">  В случае изменения размера должностного оклада руководителя образовательного учреждения вследствие увеличения средней величины заработной платы работников, которые относятся к основному персоналу возглавляемого им учреждения, и (или) изменения группы оплаты труда руководителя образовательного учреждения с ним заключается дополнительное соглашение к трудовому договору, предусматривающее соответствующее изменение размера должностного оклада.</w:t>
      </w:r>
    </w:p>
    <w:p w:rsidR="007F4273" w:rsidRPr="007F4273" w:rsidRDefault="007F4273" w:rsidP="00590E7A">
      <w:pPr>
        <w:pStyle w:val="1"/>
        <w:shd w:val="clear" w:color="auto" w:fill="auto"/>
        <w:tabs>
          <w:tab w:val="left" w:pos="1328"/>
        </w:tabs>
        <w:spacing w:line="240" w:lineRule="auto"/>
        <w:ind w:right="-1" w:firstLine="851"/>
      </w:pPr>
      <w:r w:rsidRPr="007F4273">
        <w:rPr>
          <w:b/>
        </w:rPr>
        <w:t xml:space="preserve">3.6. </w:t>
      </w:r>
      <w:r w:rsidR="00B63E3D">
        <w:t xml:space="preserve"> Управление образования </w:t>
      </w:r>
      <w:r w:rsidRPr="007F4273">
        <w:t>устанавливает директорам учреждений выплаты стимулирующего характера и вправе централизовать до 5 процентов лимитов бюджетных обязательств, предусмотренных на оплату труда работников соответствующих учреждений.</w:t>
      </w:r>
    </w:p>
    <w:p w:rsidR="007F4273" w:rsidRPr="007F4273" w:rsidRDefault="007F4273" w:rsidP="00590E7A">
      <w:pPr>
        <w:pStyle w:val="1"/>
        <w:shd w:val="clear" w:color="auto" w:fill="auto"/>
        <w:spacing w:line="240" w:lineRule="auto"/>
        <w:ind w:right="-1" w:firstLine="851"/>
      </w:pPr>
      <w:r w:rsidRPr="007F4273">
        <w:t>Распределение централизованных лимитов бюджетных обязательств осуществляется Управлением Образования с учетом результатов деятельности учреждения.</w:t>
      </w:r>
    </w:p>
    <w:p w:rsidR="007F4273" w:rsidRPr="007F4273" w:rsidRDefault="007F4273" w:rsidP="00590E7A">
      <w:pPr>
        <w:pStyle w:val="1"/>
        <w:shd w:val="clear" w:color="auto" w:fill="auto"/>
        <w:spacing w:line="240" w:lineRule="auto"/>
        <w:ind w:right="-1" w:firstLine="851"/>
      </w:pPr>
      <w:r w:rsidRPr="007F4273">
        <w:t>Премирование директоров учреждений осуществляется в соответствии с положением о премировании, утверждаемым нормативным актом Управления образованием.</w:t>
      </w:r>
    </w:p>
    <w:p w:rsidR="007F4273" w:rsidRPr="007F4273" w:rsidRDefault="007F4273" w:rsidP="007F4273">
      <w:pPr>
        <w:pStyle w:val="1"/>
        <w:shd w:val="clear" w:color="auto" w:fill="auto"/>
        <w:spacing w:line="240" w:lineRule="auto"/>
        <w:ind w:right="-1" w:firstLine="851"/>
      </w:pPr>
      <w:r w:rsidRPr="007F4273">
        <w:t>Премирование заместителей директора и главного бухгалтера учреждения осуществляется в соответствии с положением о премировании, утверждаемым нормативным актом учреждения.</w:t>
      </w:r>
    </w:p>
    <w:p w:rsidR="007F4273" w:rsidRPr="007F4273" w:rsidRDefault="007F4273" w:rsidP="007F4273">
      <w:pPr>
        <w:pStyle w:val="1"/>
        <w:shd w:val="clear" w:color="auto" w:fill="auto"/>
        <w:tabs>
          <w:tab w:val="left" w:pos="1328"/>
        </w:tabs>
        <w:spacing w:line="240" w:lineRule="auto"/>
        <w:ind w:right="-1" w:firstLine="851"/>
      </w:pPr>
      <w:r w:rsidRPr="007F4273">
        <w:rPr>
          <w:b/>
        </w:rPr>
        <w:t>3.7.</w:t>
      </w:r>
      <w:r w:rsidRPr="007F4273">
        <w:t xml:space="preserve"> Директорам учреждений и их заместителям по согласованию с Управлением Образования, разрешается вести в учреждениях, в штате которых они состоят, работу по специальности в пределах рабочего времени по основной должности, но не более 12 часов в неделю.</w:t>
      </w:r>
    </w:p>
    <w:p w:rsidR="007F4273" w:rsidRDefault="007F4273" w:rsidP="007F4273">
      <w:pPr>
        <w:pStyle w:val="1"/>
        <w:shd w:val="clear" w:color="auto" w:fill="auto"/>
        <w:spacing w:line="240" w:lineRule="auto"/>
        <w:ind w:right="-1" w:firstLine="851"/>
      </w:pPr>
      <w:r w:rsidRPr="007F4273">
        <w:t>Определение размеров заработной платы директоров и их заместителей по основной должности и работе по специальности, выполняемой в порядке совмещения, производится раздельно по каждой из должностей (виду работ).</w:t>
      </w:r>
    </w:p>
    <w:p w:rsidR="00590E7A" w:rsidRPr="007F4273" w:rsidRDefault="00590E7A" w:rsidP="007F4273">
      <w:pPr>
        <w:pStyle w:val="1"/>
        <w:shd w:val="clear" w:color="auto" w:fill="auto"/>
        <w:spacing w:line="240" w:lineRule="auto"/>
        <w:ind w:right="-1" w:firstLine="851"/>
      </w:pPr>
    </w:p>
    <w:p w:rsidR="007F4273" w:rsidRDefault="007F4273" w:rsidP="00590E7A">
      <w:pPr>
        <w:pStyle w:val="22"/>
        <w:keepNext/>
        <w:keepLines/>
        <w:numPr>
          <w:ilvl w:val="0"/>
          <w:numId w:val="25"/>
        </w:numPr>
        <w:shd w:val="clear" w:color="auto" w:fill="auto"/>
        <w:tabs>
          <w:tab w:val="left" w:pos="346"/>
        </w:tabs>
        <w:spacing w:after="0" w:line="240" w:lineRule="auto"/>
        <w:ind w:right="-1"/>
        <w:jc w:val="center"/>
      </w:pPr>
      <w:bookmarkStart w:id="3" w:name="bookmark7"/>
      <w:r w:rsidRPr="007F4273">
        <w:t xml:space="preserve">Условия осуществления и размеры выплат </w:t>
      </w:r>
      <w:r w:rsidR="0071335F">
        <w:t xml:space="preserve">                               </w:t>
      </w:r>
      <w:r w:rsidRPr="007F4273">
        <w:t>компенсационного характера</w:t>
      </w:r>
      <w:bookmarkEnd w:id="3"/>
    </w:p>
    <w:p w:rsidR="0071335F" w:rsidRPr="007F4273" w:rsidRDefault="0071335F" w:rsidP="0071335F">
      <w:pPr>
        <w:pStyle w:val="22"/>
        <w:keepNext/>
        <w:keepLines/>
        <w:shd w:val="clear" w:color="auto" w:fill="auto"/>
        <w:tabs>
          <w:tab w:val="left" w:pos="346"/>
        </w:tabs>
        <w:spacing w:after="0" w:line="240" w:lineRule="auto"/>
        <w:ind w:left="720" w:right="-1"/>
      </w:pPr>
    </w:p>
    <w:p w:rsidR="007F4273" w:rsidRPr="007F4273" w:rsidRDefault="007F4273" w:rsidP="007F4273">
      <w:pPr>
        <w:pStyle w:val="1"/>
        <w:tabs>
          <w:tab w:val="left" w:pos="1253"/>
        </w:tabs>
        <w:spacing w:line="240" w:lineRule="auto"/>
        <w:ind w:right="-1" w:firstLine="851"/>
      </w:pPr>
      <w:r w:rsidRPr="007F4273">
        <w:rPr>
          <w:b/>
        </w:rPr>
        <w:t>4.1.</w:t>
      </w:r>
      <w:r w:rsidRPr="007F4273">
        <w:t xml:space="preserve"> В соответствии с перечнем видов выплат компенсационного характера в государственных учреждениях Республики Дагестан, утвержденным постановлением Правительства Республики Дагестан от 28 апреля 2009 года №117, работникам устанавливаются следующие виды выплат компенсационного характера:</w:t>
      </w:r>
    </w:p>
    <w:p w:rsidR="007F4273" w:rsidRPr="007F4273" w:rsidRDefault="007F4273" w:rsidP="007F4273">
      <w:pPr>
        <w:pStyle w:val="1"/>
        <w:shd w:val="clear" w:color="auto" w:fill="auto"/>
        <w:spacing w:line="240" w:lineRule="auto"/>
        <w:ind w:right="-1" w:firstLine="851"/>
      </w:pPr>
      <w:r w:rsidRPr="007F4273">
        <w:t>выплаты работникам, занятым на тяжелых работах, работах с вредными и (или) опасными и иными особыми условиями труда;</w:t>
      </w:r>
    </w:p>
    <w:p w:rsidR="007F4273" w:rsidRPr="007F4273" w:rsidRDefault="007F4273" w:rsidP="007F4273">
      <w:pPr>
        <w:pStyle w:val="1"/>
        <w:shd w:val="clear" w:color="auto" w:fill="auto"/>
        <w:spacing w:line="240" w:lineRule="auto"/>
        <w:ind w:right="-1" w:firstLine="851"/>
      </w:pPr>
      <w:r w:rsidRPr="007F4273">
        <w:t>выплаты за работу в местностях с особыми климатическими условиями (на территориях, отнесенных к высокогорной, пустынной и безводной местности);</w:t>
      </w:r>
    </w:p>
    <w:p w:rsidR="007F4273" w:rsidRPr="007F4273" w:rsidRDefault="007F4273" w:rsidP="007F4273">
      <w:pPr>
        <w:pStyle w:val="1"/>
        <w:shd w:val="clear" w:color="auto" w:fill="auto"/>
        <w:spacing w:line="240" w:lineRule="auto"/>
        <w:ind w:right="-1" w:firstLine="851"/>
      </w:pPr>
      <w:r w:rsidRPr="007F4273">
        <w:t>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и при выполнении работ в других условиях, отклоняющихся от нормальных).</w:t>
      </w:r>
    </w:p>
    <w:p w:rsidR="007F4273" w:rsidRPr="007F4273" w:rsidRDefault="007F4273" w:rsidP="007F4273">
      <w:pPr>
        <w:pStyle w:val="1"/>
        <w:shd w:val="clear" w:color="auto" w:fill="auto"/>
        <w:tabs>
          <w:tab w:val="left" w:pos="1249"/>
        </w:tabs>
        <w:spacing w:line="240" w:lineRule="auto"/>
        <w:ind w:right="-1" w:firstLine="851"/>
      </w:pPr>
      <w:r w:rsidRPr="007F4273">
        <w:rPr>
          <w:b/>
        </w:rPr>
        <w:t>4.2.</w:t>
      </w:r>
      <w:r w:rsidRPr="007F4273">
        <w:t xml:space="preserve"> Выплаты работникам, занятым на тяжелых работах, работах с вредными и (или) опасными и иными особыми условиями труда, устанавливаются в соответствии со статьей 147 Трудового кодекса Российской Федерации.</w:t>
      </w:r>
    </w:p>
    <w:p w:rsidR="007F4273" w:rsidRPr="007F4273" w:rsidRDefault="007F4273" w:rsidP="007F4273">
      <w:pPr>
        <w:pStyle w:val="1"/>
        <w:shd w:val="clear" w:color="auto" w:fill="auto"/>
        <w:spacing w:line="240" w:lineRule="auto"/>
        <w:ind w:right="-1" w:firstLine="851"/>
      </w:pPr>
      <w:r w:rsidRPr="007F4273">
        <w:t xml:space="preserve">К указанным выплатам относится доплата за работу в тяжелых и вредных условиях труда в повышенном размере от 4 до 12 процентов оклада, тарифной </w:t>
      </w:r>
      <w:r w:rsidRPr="007F4273">
        <w:lastRenderedPageBreak/>
        <w:t>ставки работникам, занятым на тяжелых работах, работах с вредными и (или) опасными и иными условиями труда, по результатам специальной оценки условий труда за время фактической занятости на таких работах.</w:t>
      </w:r>
    </w:p>
    <w:p w:rsidR="007F4273" w:rsidRPr="007F4273" w:rsidRDefault="007F4273" w:rsidP="007F4273">
      <w:pPr>
        <w:pStyle w:val="1"/>
        <w:shd w:val="clear" w:color="auto" w:fill="auto"/>
        <w:spacing w:line="240" w:lineRule="auto"/>
        <w:ind w:right="-1" w:firstLine="851"/>
      </w:pPr>
      <w:r w:rsidRPr="007F4273">
        <w:t>Доплата устанавливается:</w:t>
      </w:r>
    </w:p>
    <w:p w:rsidR="007F4273" w:rsidRPr="007F4273" w:rsidRDefault="007F4273" w:rsidP="007F4273">
      <w:pPr>
        <w:pStyle w:val="1"/>
        <w:shd w:val="clear" w:color="auto" w:fill="auto"/>
        <w:spacing w:line="240" w:lineRule="auto"/>
        <w:ind w:right="-1" w:firstLine="851"/>
      </w:pPr>
      <w:r w:rsidRPr="007F4273">
        <w:t>рабочим пищеблоков (повар, кухонный рабочий);</w:t>
      </w:r>
    </w:p>
    <w:p w:rsidR="007F4273" w:rsidRPr="007F4273" w:rsidRDefault="007F4273" w:rsidP="007F4273">
      <w:pPr>
        <w:pStyle w:val="1"/>
        <w:shd w:val="clear" w:color="auto" w:fill="auto"/>
        <w:spacing w:line="240" w:lineRule="auto"/>
        <w:ind w:right="-1" w:firstLine="851"/>
      </w:pPr>
      <w:r w:rsidRPr="007F4273">
        <w:t>рабочим прачечных (рабочий (машинист) по стирке и ремонту спецодежды, гладильщик);</w:t>
      </w:r>
    </w:p>
    <w:p w:rsidR="007F4273" w:rsidRPr="007F4273" w:rsidRDefault="007F4273" w:rsidP="007F4273">
      <w:pPr>
        <w:pStyle w:val="1"/>
        <w:shd w:val="clear" w:color="auto" w:fill="auto"/>
        <w:spacing w:line="240" w:lineRule="auto"/>
        <w:ind w:right="-1" w:firstLine="851"/>
      </w:pPr>
      <w:r w:rsidRPr="007F4273">
        <w:t>рабочим котельных (истопник, машинист (кочегар) котельной, оператор котельной, слесарь-ремонтник);</w:t>
      </w:r>
    </w:p>
    <w:p w:rsidR="007F4273" w:rsidRPr="007F4273" w:rsidRDefault="007F4273" w:rsidP="007F4273">
      <w:pPr>
        <w:pStyle w:val="1"/>
        <w:shd w:val="clear" w:color="auto" w:fill="auto"/>
        <w:spacing w:line="240" w:lineRule="auto"/>
        <w:ind w:right="-1" w:firstLine="851"/>
      </w:pPr>
      <w:r w:rsidRPr="007F4273">
        <w:t>рабочим водопроводно-канализационной службы (слесарь-сантехник, аппаратчик по химической водоочистке, машинист насосной установки);</w:t>
      </w:r>
    </w:p>
    <w:p w:rsidR="007F4273" w:rsidRPr="007F4273" w:rsidRDefault="007F4273" w:rsidP="007F4273">
      <w:pPr>
        <w:pStyle w:val="1"/>
        <w:shd w:val="clear" w:color="auto" w:fill="auto"/>
        <w:spacing w:line="240" w:lineRule="auto"/>
        <w:ind w:right="-1" w:firstLine="851"/>
      </w:pPr>
      <w:r w:rsidRPr="007F4273">
        <w:t>рабочим хозяйственной службы (газоэлектросварщик, дезинфектор).</w:t>
      </w:r>
    </w:p>
    <w:p w:rsidR="007F4273" w:rsidRPr="007F4273" w:rsidRDefault="007F4273" w:rsidP="007F4273">
      <w:pPr>
        <w:pStyle w:val="1"/>
        <w:shd w:val="clear" w:color="auto" w:fill="auto"/>
        <w:spacing w:line="240" w:lineRule="auto"/>
        <w:ind w:right="-1" w:firstLine="851"/>
      </w:pPr>
      <w:r w:rsidRPr="007F4273">
        <w:t>Если по итогам специальной оценки условий труда рабочее место признается безопасным, то указанная выплата не производится.</w:t>
      </w:r>
    </w:p>
    <w:p w:rsidR="007F4273" w:rsidRPr="007F4273" w:rsidRDefault="007F4273" w:rsidP="007F4273">
      <w:pPr>
        <w:pStyle w:val="1"/>
        <w:shd w:val="clear" w:color="auto" w:fill="auto"/>
        <w:spacing w:line="240" w:lineRule="auto"/>
        <w:ind w:right="-1" w:firstLine="851"/>
      </w:pPr>
      <w:r w:rsidRPr="007F4273">
        <w:t>Директора учреждений принимают меры по проведению специальной оценки условий труда с целью разработки и реализации программы действий по обеспечению безопасных условий и охраны труда работников.</w:t>
      </w:r>
    </w:p>
    <w:p w:rsidR="007F4273" w:rsidRPr="007F4273" w:rsidRDefault="007F4273" w:rsidP="007F4273">
      <w:pPr>
        <w:pStyle w:val="1"/>
        <w:numPr>
          <w:ilvl w:val="1"/>
          <w:numId w:val="24"/>
        </w:numPr>
        <w:shd w:val="clear" w:color="auto" w:fill="auto"/>
        <w:tabs>
          <w:tab w:val="left" w:pos="567"/>
        </w:tabs>
        <w:spacing w:line="240" w:lineRule="auto"/>
        <w:ind w:left="0" w:right="-1" w:firstLine="851"/>
      </w:pPr>
      <w:r w:rsidRPr="007F4273">
        <w:t xml:space="preserve"> Выплаты за работу в местностях с особыми климатическими условиями устанавливаются в соответствии со статьей 148 Трудового кодекса Российской Федерации и законодательством Республики Дагестан.</w:t>
      </w:r>
    </w:p>
    <w:p w:rsidR="007F4273" w:rsidRPr="007F4273" w:rsidRDefault="007F4273" w:rsidP="007F4273">
      <w:pPr>
        <w:pStyle w:val="1"/>
        <w:shd w:val="clear" w:color="auto" w:fill="auto"/>
        <w:spacing w:line="240" w:lineRule="auto"/>
        <w:ind w:right="-1" w:firstLine="851"/>
      </w:pPr>
      <w:r w:rsidRPr="007F4273">
        <w:t>Указанные выплаты причисляются к общей сумме начисленной заработной платы по окладам (должностным окладам), ставкам заработной платы, компенсационным и стимулирующим выплатам.</w:t>
      </w:r>
    </w:p>
    <w:p w:rsidR="007F4273" w:rsidRPr="007F4273" w:rsidRDefault="007F4273" w:rsidP="007F4273">
      <w:pPr>
        <w:pStyle w:val="1"/>
        <w:numPr>
          <w:ilvl w:val="1"/>
          <w:numId w:val="18"/>
        </w:numPr>
        <w:shd w:val="clear" w:color="auto" w:fill="auto"/>
        <w:tabs>
          <w:tab w:val="left" w:pos="567"/>
        </w:tabs>
        <w:spacing w:line="240" w:lineRule="auto"/>
        <w:ind w:left="0" w:right="-1" w:firstLine="851"/>
      </w:pPr>
      <w:r w:rsidRPr="007F4273">
        <w:t>К выплатам за работу в условиях, отклоняющихся от нормальных, для учреждений образования относятся:</w:t>
      </w:r>
    </w:p>
    <w:p w:rsidR="007F4273" w:rsidRPr="007F4273" w:rsidRDefault="007F4273" w:rsidP="007F4273">
      <w:pPr>
        <w:pStyle w:val="1"/>
        <w:shd w:val="clear" w:color="auto" w:fill="auto"/>
        <w:tabs>
          <w:tab w:val="left" w:pos="426"/>
        </w:tabs>
        <w:spacing w:line="240" w:lineRule="auto"/>
        <w:ind w:right="-1" w:firstLine="851"/>
      </w:pPr>
      <w:r w:rsidRPr="007F4273">
        <w:t>а)</w:t>
      </w:r>
      <w:r w:rsidRPr="007F4273">
        <w:tab/>
        <w:t>доплата за совмещение профессий (должностей) устанавливается в соответствии со статьей 151 Трудового кодекса Российской Федерации;</w:t>
      </w:r>
    </w:p>
    <w:p w:rsidR="007F4273" w:rsidRPr="007F4273" w:rsidRDefault="007F4273" w:rsidP="007F4273">
      <w:pPr>
        <w:pStyle w:val="1"/>
        <w:shd w:val="clear" w:color="auto" w:fill="auto"/>
        <w:tabs>
          <w:tab w:val="left" w:pos="426"/>
        </w:tabs>
        <w:spacing w:line="240" w:lineRule="auto"/>
        <w:ind w:right="-1" w:firstLine="851"/>
      </w:pPr>
      <w:r w:rsidRPr="007F4273">
        <w:t>б)</w:t>
      </w:r>
      <w:r w:rsidRPr="007F4273">
        <w:tab/>
        <w:t>доплата за расширение зоны обслуживания устанавливается в соответствии со статьей 151 Трудового кодекса Российской Федерации;</w:t>
      </w:r>
    </w:p>
    <w:p w:rsidR="007F4273" w:rsidRPr="007F4273" w:rsidRDefault="007F4273" w:rsidP="007F4273">
      <w:pPr>
        <w:pStyle w:val="1"/>
        <w:shd w:val="clear" w:color="auto" w:fill="auto"/>
        <w:tabs>
          <w:tab w:val="left" w:pos="426"/>
        </w:tabs>
        <w:spacing w:line="240" w:lineRule="auto"/>
        <w:ind w:right="-1" w:firstLine="851"/>
      </w:pPr>
      <w:r w:rsidRPr="007F4273">
        <w:t>в)</w:t>
      </w:r>
      <w:r w:rsidRPr="007F4273">
        <w:tab/>
        <w:t>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в соответствии со статьей 151 Трудового кодекса Российской Федерации (данный подпункт не распространяется на директора учреждения, его заместителей и главного бухгалтера);</w:t>
      </w:r>
    </w:p>
    <w:p w:rsidR="007F4273" w:rsidRPr="007F4273" w:rsidRDefault="007F4273" w:rsidP="007F4273">
      <w:pPr>
        <w:pStyle w:val="1"/>
        <w:shd w:val="clear" w:color="auto" w:fill="auto"/>
        <w:tabs>
          <w:tab w:val="left" w:pos="426"/>
        </w:tabs>
        <w:spacing w:line="240" w:lineRule="auto"/>
        <w:ind w:right="-1" w:firstLine="851"/>
      </w:pPr>
      <w:r w:rsidRPr="007F4273">
        <w:t>г)</w:t>
      </w:r>
      <w:r w:rsidRPr="007F4273">
        <w:tab/>
        <w:t>доплата за работу в ночное время устанавливается в соответствии со статьей 154 Трудового кодекса Российской Федерации.</w:t>
      </w:r>
    </w:p>
    <w:p w:rsidR="007F4273" w:rsidRPr="007F4273" w:rsidRDefault="007F4273" w:rsidP="007F4273">
      <w:pPr>
        <w:pStyle w:val="1"/>
        <w:shd w:val="clear" w:color="auto" w:fill="auto"/>
        <w:spacing w:line="240" w:lineRule="auto"/>
        <w:ind w:right="-1" w:firstLine="851"/>
      </w:pPr>
      <w:r w:rsidRPr="007F4273">
        <w:t>Доплата за работу в ночное время с 22.00 до 6.00 устанавливается за каждый час работы в размере 50 процентов часовой ставки (должностного оклада) с учетом доплаты за работу с вредными и (или) опасными, тяжелыми (особо тяжелыми) и особыми условиями труда.</w:t>
      </w:r>
    </w:p>
    <w:p w:rsidR="007F4273" w:rsidRPr="007F4273" w:rsidRDefault="007F4273" w:rsidP="007F4273">
      <w:pPr>
        <w:pStyle w:val="1"/>
        <w:shd w:val="clear" w:color="auto" w:fill="auto"/>
        <w:spacing w:line="240" w:lineRule="auto"/>
        <w:ind w:right="-1" w:firstLine="851"/>
      </w:pPr>
      <w:r w:rsidRPr="007F4273">
        <w:t>Расчет части оклада (должностного оклада), ставки заработной платы за час работы определяется путем деления оклада (должностного оклада), ставки заработной платы с учетом доплаты за работу с вредными и (или) опасными, тяжелыми (особо тяжелыми) и особыми условиями труда работника на среднемесячное количество рабочих часов в соответствующем календарном году;</w:t>
      </w:r>
    </w:p>
    <w:p w:rsidR="007F4273" w:rsidRPr="007F4273" w:rsidRDefault="007F4273" w:rsidP="007F4273">
      <w:pPr>
        <w:pStyle w:val="1"/>
        <w:shd w:val="clear" w:color="auto" w:fill="auto"/>
        <w:tabs>
          <w:tab w:val="left" w:pos="426"/>
        </w:tabs>
        <w:spacing w:line="240" w:lineRule="auto"/>
        <w:ind w:right="-1" w:firstLine="851"/>
      </w:pPr>
      <w:r w:rsidRPr="007F4273">
        <w:t>д)</w:t>
      </w:r>
      <w:r w:rsidRPr="007F4273">
        <w:tab/>
        <w:t>оплата за работу в выходные и нерабочие праздничные дни устанавливается в соответствии со статьей 153 Трудового кодекса Российской Федерации;</w:t>
      </w:r>
    </w:p>
    <w:p w:rsidR="007F4273" w:rsidRPr="007F4273" w:rsidRDefault="007F4273" w:rsidP="00E64356">
      <w:pPr>
        <w:pStyle w:val="a7"/>
        <w:shd w:val="clear" w:color="auto" w:fill="auto"/>
        <w:spacing w:line="240" w:lineRule="auto"/>
        <w:ind w:right="-1" w:firstLine="851"/>
        <w:jc w:val="both"/>
      </w:pPr>
      <w:r w:rsidRPr="007F4273">
        <w:t xml:space="preserve">е) выплаты за работу, не входящую в круг основных обязанностей </w:t>
      </w:r>
      <w:r w:rsidRPr="007F4273">
        <w:lastRenderedPageBreak/>
        <w:t>работников, устанавливаются в следующих размерах:</w:t>
      </w:r>
    </w:p>
    <w:tbl>
      <w:tblPr>
        <w:tblOverlap w:val="never"/>
        <w:tblW w:w="9393" w:type="dxa"/>
        <w:jc w:val="center"/>
        <w:tblLayout w:type="fixed"/>
        <w:tblCellMar>
          <w:left w:w="10" w:type="dxa"/>
          <w:right w:w="10" w:type="dxa"/>
        </w:tblCellMar>
        <w:tblLook w:val="04A0" w:firstRow="1" w:lastRow="0" w:firstColumn="1" w:lastColumn="0" w:noHBand="0" w:noVBand="1"/>
      </w:tblPr>
      <w:tblGrid>
        <w:gridCol w:w="6965"/>
        <w:gridCol w:w="2428"/>
      </w:tblGrid>
      <w:tr w:rsidR="007F4273" w:rsidRPr="007F4273" w:rsidTr="00220FC8">
        <w:trPr>
          <w:trHeight w:hRule="exact" w:val="957"/>
          <w:jc w:val="center"/>
        </w:trPr>
        <w:tc>
          <w:tcPr>
            <w:tcW w:w="6965" w:type="dxa"/>
            <w:tcBorders>
              <w:top w:val="single" w:sz="4" w:space="0" w:color="auto"/>
              <w:lef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jc w:val="center"/>
            </w:pPr>
            <w:r w:rsidRPr="007F4273">
              <w:t>Основание</w:t>
            </w:r>
          </w:p>
        </w:tc>
        <w:tc>
          <w:tcPr>
            <w:tcW w:w="2428" w:type="dxa"/>
            <w:tcBorders>
              <w:top w:val="single" w:sz="4" w:space="0" w:color="auto"/>
              <w:left w:val="single" w:sz="4" w:space="0" w:color="auto"/>
              <w:right w:val="single" w:sz="4" w:space="0" w:color="auto"/>
            </w:tcBorders>
            <w:shd w:val="clear" w:color="auto" w:fill="FFFFFF"/>
            <w:vAlign w:val="bottom"/>
          </w:tcPr>
          <w:p w:rsidR="007F4273" w:rsidRPr="007F4273" w:rsidRDefault="007F4273" w:rsidP="00220FC8">
            <w:pPr>
              <w:pStyle w:val="a9"/>
              <w:shd w:val="clear" w:color="auto" w:fill="auto"/>
              <w:spacing w:line="240" w:lineRule="auto"/>
              <w:ind w:right="-1"/>
              <w:jc w:val="center"/>
            </w:pPr>
            <w:r w:rsidRPr="007F4273">
              <w:t>Размер</w:t>
            </w:r>
          </w:p>
          <w:p w:rsidR="007F4273" w:rsidRPr="007F4273" w:rsidRDefault="007F4273" w:rsidP="00220FC8">
            <w:pPr>
              <w:pStyle w:val="a9"/>
              <w:shd w:val="clear" w:color="auto" w:fill="auto"/>
              <w:spacing w:line="240" w:lineRule="auto"/>
              <w:ind w:right="-1" w:firstLine="0"/>
              <w:jc w:val="center"/>
              <w:rPr>
                <w:lang w:val="en-US"/>
              </w:rPr>
            </w:pPr>
            <w:r w:rsidRPr="007F4273">
              <w:t>компенсационных</w:t>
            </w:r>
          </w:p>
          <w:p w:rsidR="007F4273" w:rsidRPr="007F4273" w:rsidRDefault="007F4273" w:rsidP="00220FC8">
            <w:pPr>
              <w:pStyle w:val="a9"/>
              <w:shd w:val="clear" w:color="auto" w:fill="auto"/>
              <w:spacing w:line="240" w:lineRule="auto"/>
              <w:ind w:right="-1" w:firstLine="0"/>
              <w:jc w:val="center"/>
              <w:rPr>
                <w:lang w:val="en-US"/>
              </w:rPr>
            </w:pPr>
            <w:r w:rsidRPr="007F4273">
              <w:t>выплат (процентов)</w:t>
            </w:r>
          </w:p>
          <w:p w:rsidR="007F4273" w:rsidRPr="007F4273" w:rsidRDefault="007F4273" w:rsidP="00220FC8">
            <w:pPr>
              <w:pStyle w:val="a9"/>
              <w:shd w:val="clear" w:color="auto" w:fill="auto"/>
              <w:spacing w:line="240" w:lineRule="auto"/>
              <w:ind w:right="-1" w:firstLine="851"/>
              <w:jc w:val="center"/>
              <w:rPr>
                <w:lang w:val="en-US"/>
              </w:rPr>
            </w:pP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851"/>
              <w:jc w:val="center"/>
            </w:pPr>
            <w:r w:rsidRPr="007F4273">
              <w:t>1</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2</w:t>
            </w:r>
          </w:p>
        </w:tc>
      </w:tr>
      <w:tr w:rsidR="007F4273" w:rsidRPr="007F4273" w:rsidTr="00220FC8">
        <w:trPr>
          <w:trHeight w:hRule="exact" w:val="627"/>
          <w:jc w:val="center"/>
        </w:trPr>
        <w:tc>
          <w:tcPr>
            <w:tcW w:w="6965" w:type="dxa"/>
            <w:tcBorders>
              <w:top w:val="single" w:sz="4" w:space="0" w:color="auto"/>
              <w:left w:val="single" w:sz="4" w:space="0" w:color="auto"/>
              <w:bottom w:val="single" w:sz="4" w:space="0" w:color="auto"/>
            </w:tcBorders>
            <w:shd w:val="clear" w:color="auto" w:fill="FFFFFF"/>
          </w:tcPr>
          <w:p w:rsidR="007F4273" w:rsidRPr="007F4273" w:rsidRDefault="007F4273" w:rsidP="00220FC8">
            <w:pPr>
              <w:pStyle w:val="1"/>
              <w:shd w:val="clear" w:color="auto" w:fill="auto"/>
              <w:spacing w:line="240" w:lineRule="auto"/>
              <w:ind w:right="-1"/>
            </w:pPr>
            <w:r w:rsidRPr="007F4273">
              <w:t>За классное руководство:</w:t>
            </w:r>
          </w:p>
          <w:p w:rsidR="007F4273" w:rsidRPr="007F4273" w:rsidRDefault="007F4273" w:rsidP="00220FC8">
            <w:pPr>
              <w:pStyle w:val="ab"/>
              <w:shd w:val="clear" w:color="auto" w:fill="auto"/>
              <w:tabs>
                <w:tab w:val="right" w:pos="8026"/>
              </w:tabs>
              <w:spacing w:line="240" w:lineRule="auto"/>
              <w:ind w:left="0" w:right="-1" w:firstLine="0"/>
              <w:rPr>
                <w:lang w:val="en-US"/>
              </w:rPr>
            </w:pPr>
            <w:r w:rsidRPr="007F4273">
              <w:rPr>
                <w:lang w:val="en-US"/>
              </w:rPr>
              <w:t xml:space="preserve">1-4 </w:t>
            </w:r>
            <w:r w:rsidRPr="007F4273">
              <w:t>классы</w:t>
            </w:r>
            <w:r w:rsidR="006037CA" w:rsidRPr="007F4273">
              <w:fldChar w:fldCharType="begin"/>
            </w:r>
            <w:r w:rsidRPr="007F4273">
              <w:instrText xml:space="preserve"> TOC \o "1-5" \h \z </w:instrText>
            </w:r>
            <w:r w:rsidR="006037CA" w:rsidRPr="007F4273">
              <w:fldChar w:fldCharType="separate"/>
            </w:r>
          </w:p>
          <w:p w:rsidR="007F4273" w:rsidRPr="007F4273" w:rsidRDefault="006037CA" w:rsidP="00220FC8">
            <w:pPr>
              <w:pStyle w:val="a9"/>
              <w:shd w:val="clear" w:color="auto" w:fill="auto"/>
              <w:spacing w:line="240" w:lineRule="auto"/>
              <w:ind w:right="-1" w:firstLine="851"/>
            </w:pPr>
            <w:r w:rsidRPr="007F4273">
              <w:fldChar w:fldCharType="end"/>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10</w:t>
            </w:r>
          </w:p>
        </w:tc>
      </w:tr>
      <w:tr w:rsidR="007F4273" w:rsidRPr="007F4273" w:rsidTr="00220FC8">
        <w:trPr>
          <w:trHeight w:hRule="exact" w:val="423"/>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ab"/>
              <w:shd w:val="clear" w:color="auto" w:fill="auto"/>
              <w:tabs>
                <w:tab w:val="right" w:pos="8026"/>
              </w:tabs>
              <w:spacing w:line="240" w:lineRule="auto"/>
              <w:ind w:left="0" w:right="-1" w:firstLine="0"/>
            </w:pPr>
            <w:r w:rsidRPr="007F4273">
              <w:t>5-11 классы</w:t>
            </w:r>
            <w:r w:rsidRPr="007F4273">
              <w:tab/>
              <w:t>13</w:t>
            </w:r>
          </w:p>
          <w:p w:rsidR="007F4273" w:rsidRPr="007F4273" w:rsidRDefault="007F4273" w:rsidP="00220FC8">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13</w:t>
            </w:r>
          </w:p>
        </w:tc>
      </w:tr>
      <w:tr w:rsidR="007F4273" w:rsidRPr="007F4273" w:rsidTr="00220FC8">
        <w:trPr>
          <w:trHeight w:hRule="exact" w:val="996"/>
          <w:jc w:val="center"/>
        </w:trPr>
        <w:tc>
          <w:tcPr>
            <w:tcW w:w="6965" w:type="dxa"/>
            <w:tcBorders>
              <w:top w:val="single" w:sz="4" w:space="0" w:color="auto"/>
              <w:left w:val="single" w:sz="4" w:space="0" w:color="auto"/>
              <w:bottom w:val="single" w:sz="4" w:space="0" w:color="auto"/>
            </w:tcBorders>
            <w:shd w:val="clear" w:color="auto" w:fill="FFFFFF"/>
          </w:tcPr>
          <w:p w:rsidR="007F4273" w:rsidRPr="007F4273" w:rsidRDefault="007F4273" w:rsidP="00E64356">
            <w:pPr>
              <w:pStyle w:val="a3"/>
              <w:ind w:right="-1"/>
              <w:jc w:val="both"/>
              <w:rPr>
                <w:rFonts w:ascii="Times New Roman" w:cs="Times New Roman"/>
                <w:sz w:val="26"/>
                <w:szCs w:val="26"/>
              </w:rPr>
            </w:pPr>
            <w:r w:rsidRPr="007F4273">
              <w:rPr>
                <w:rFonts w:ascii="Times New Roman" w:eastAsia="Times New Roman" w:cs="Times New Roman"/>
                <w:sz w:val="26"/>
                <w:szCs w:val="26"/>
              </w:rPr>
              <w:t>учреждения НПО и СПО (в классах с числом учащихся менее 15 человек оплата производится в</w:t>
            </w:r>
            <w:r w:rsidR="00E64356">
              <w:rPr>
                <w:rFonts w:ascii="Times New Roman" w:eastAsia="Times New Roman" w:cs="Times New Roman"/>
                <w:sz w:val="26"/>
                <w:szCs w:val="26"/>
              </w:rPr>
              <w:t xml:space="preserve"> </w:t>
            </w:r>
            <w:r w:rsidRPr="007F4273">
              <w:rPr>
                <w:rFonts w:ascii="Times New Roman" w:eastAsia="Times New Roman" w:cs="Times New Roman"/>
                <w:sz w:val="26"/>
                <w:szCs w:val="26"/>
              </w:rPr>
              <w:t>половинном размере от соответствующих доплат)</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10</w:t>
            </w:r>
          </w:p>
        </w:tc>
      </w:tr>
      <w:tr w:rsidR="007F4273" w:rsidRPr="007F4273" w:rsidTr="00220FC8">
        <w:trPr>
          <w:cantSplit/>
          <w:trHeight w:hRule="exact" w:val="699"/>
          <w:jc w:val="center"/>
        </w:trPr>
        <w:tc>
          <w:tcPr>
            <w:tcW w:w="6965" w:type="dxa"/>
            <w:tcBorders>
              <w:top w:val="single" w:sz="4" w:space="0" w:color="auto"/>
              <w:left w:val="single" w:sz="4" w:space="0" w:color="auto"/>
              <w:bottom w:val="single" w:sz="4" w:space="0" w:color="auto"/>
            </w:tcBorders>
            <w:shd w:val="clear" w:color="auto" w:fill="FFFFFF"/>
          </w:tcPr>
          <w:p w:rsidR="007F4273" w:rsidRPr="007F4273" w:rsidRDefault="007F4273" w:rsidP="00220FC8">
            <w:pPr>
              <w:pStyle w:val="1"/>
              <w:shd w:val="clear" w:color="auto" w:fill="auto"/>
              <w:spacing w:line="240" w:lineRule="auto"/>
              <w:ind w:right="-1"/>
            </w:pPr>
            <w:r w:rsidRPr="007F4273">
              <w:t>За проверку письменных работ:</w:t>
            </w:r>
          </w:p>
          <w:p w:rsidR="007F4273" w:rsidRPr="007F4273" w:rsidRDefault="007F4273" w:rsidP="00220FC8">
            <w:pPr>
              <w:pStyle w:val="1"/>
              <w:shd w:val="clear" w:color="auto" w:fill="auto"/>
              <w:tabs>
                <w:tab w:val="left" w:pos="967"/>
              </w:tabs>
              <w:spacing w:line="240" w:lineRule="auto"/>
              <w:ind w:right="-1" w:firstLine="0"/>
            </w:pPr>
            <w:r w:rsidRPr="007F4273">
              <w:t>1-4 классы</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10</w:t>
            </w:r>
          </w:p>
        </w:tc>
      </w:tr>
      <w:tr w:rsidR="007F4273" w:rsidRPr="007F4273" w:rsidTr="00E64356">
        <w:trPr>
          <w:trHeight w:hRule="exact" w:val="589"/>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1"/>
              <w:shd w:val="clear" w:color="auto" w:fill="auto"/>
              <w:spacing w:line="240" w:lineRule="auto"/>
              <w:ind w:right="-1"/>
            </w:pPr>
            <w:r w:rsidRPr="007F4273">
              <w:t xml:space="preserve">по родному языку русской школы и русскому языку    </w:t>
            </w:r>
          </w:p>
          <w:p w:rsidR="007F4273" w:rsidRPr="007F4273" w:rsidRDefault="007F4273" w:rsidP="00E64356">
            <w:pPr>
              <w:pStyle w:val="1"/>
              <w:shd w:val="clear" w:color="auto" w:fill="auto"/>
              <w:spacing w:line="240" w:lineRule="auto"/>
              <w:ind w:right="-1"/>
            </w:pPr>
            <w:r w:rsidRPr="007F4273">
              <w:t>национальной школы</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10</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a9"/>
              <w:shd w:val="clear" w:color="auto" w:fill="auto"/>
              <w:spacing w:line="240" w:lineRule="auto"/>
              <w:ind w:right="-1"/>
            </w:pPr>
            <w:r w:rsidRPr="007F4273">
              <w:t xml:space="preserve">по русскому языку и литературе в 5-11 классах         </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10</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1"/>
              <w:shd w:val="clear" w:color="auto" w:fill="auto"/>
              <w:spacing w:line="240" w:lineRule="auto"/>
              <w:ind w:right="-1"/>
            </w:pPr>
            <w:r w:rsidRPr="007F4273">
              <w:t xml:space="preserve">по математике, иностранному языку                         </w:t>
            </w:r>
          </w:p>
          <w:p w:rsidR="007F4273" w:rsidRPr="007F4273" w:rsidRDefault="007F4273" w:rsidP="00220FC8">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6</w:t>
            </w:r>
          </w:p>
        </w:tc>
      </w:tr>
      <w:tr w:rsidR="007F4273" w:rsidRPr="007F4273" w:rsidTr="00E64356">
        <w:trPr>
          <w:trHeight w:hRule="exact" w:val="1572"/>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1"/>
              <w:shd w:val="clear" w:color="auto" w:fill="auto"/>
              <w:spacing w:line="240" w:lineRule="auto"/>
              <w:ind w:right="-1"/>
            </w:pPr>
            <w:r w:rsidRPr="007F4273">
              <w:t>по химии, физике, черчению</w:t>
            </w:r>
            <w:r w:rsidR="00E64356" w:rsidRPr="007F4273">
              <w:t xml:space="preserve"> </w:t>
            </w:r>
            <w:r w:rsidRPr="007F4273">
              <w:t>(в классах с числом учащихся менее 15 человек оплата за проверку письменных работ производится в</w:t>
            </w:r>
            <w:r w:rsidR="00E64356">
              <w:t xml:space="preserve"> </w:t>
            </w:r>
            <w:r w:rsidRPr="007F4273">
              <w:t>половинном размере от соответствующих доплат. Оплата производится с учетом установленных норм</w:t>
            </w:r>
          </w:p>
          <w:p w:rsidR="007F4273" w:rsidRPr="007F4273" w:rsidRDefault="007F4273" w:rsidP="00220FC8">
            <w:pPr>
              <w:pStyle w:val="1"/>
              <w:shd w:val="clear" w:color="auto" w:fill="auto"/>
              <w:spacing w:line="240" w:lineRule="auto"/>
              <w:ind w:right="-1"/>
            </w:pPr>
            <w:r w:rsidRPr="007F4273">
              <w:t>учебной нагрузки)</w:t>
            </w:r>
          </w:p>
          <w:p w:rsidR="007F4273" w:rsidRPr="007F4273" w:rsidRDefault="007F4273" w:rsidP="00220FC8">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3</w:t>
            </w:r>
          </w:p>
        </w:tc>
      </w:tr>
      <w:tr w:rsidR="007F4273" w:rsidRPr="007F4273" w:rsidTr="002635CE">
        <w:trPr>
          <w:trHeight w:hRule="exact" w:val="1565"/>
          <w:jc w:val="center"/>
        </w:trPr>
        <w:tc>
          <w:tcPr>
            <w:tcW w:w="6965" w:type="dxa"/>
            <w:tcBorders>
              <w:top w:val="single" w:sz="4" w:space="0" w:color="auto"/>
              <w:left w:val="single" w:sz="4" w:space="0" w:color="auto"/>
              <w:bottom w:val="single" w:sz="4" w:space="0" w:color="auto"/>
            </w:tcBorders>
            <w:shd w:val="clear" w:color="auto" w:fill="FFFFFF"/>
            <w:vAlign w:val="bottom"/>
          </w:tcPr>
          <w:p w:rsidR="002635CE" w:rsidRDefault="007F4273" w:rsidP="002635CE">
            <w:pPr>
              <w:pStyle w:val="1"/>
              <w:shd w:val="clear" w:color="auto" w:fill="auto"/>
              <w:spacing w:line="240" w:lineRule="auto"/>
              <w:ind w:right="-1"/>
            </w:pPr>
            <w:r w:rsidRPr="007F4273">
              <w:t>За заведование кабинетами, лабораториями</w:t>
            </w:r>
            <w:r w:rsidR="002635CE">
              <w:t xml:space="preserve"> </w:t>
            </w:r>
            <w:r w:rsidRPr="007F4273">
              <w:t>(количество оплачиваемых кабинетов не должно превышать 15 по средней школе, школе-интернату,</w:t>
            </w:r>
            <w:r w:rsidR="002635CE">
              <w:t xml:space="preserve"> </w:t>
            </w:r>
            <w:r w:rsidRPr="007F4273">
              <w:t xml:space="preserve">3 </w:t>
            </w:r>
            <w:r w:rsidR="002635CE">
              <w:t>-</w:t>
            </w:r>
            <w:r w:rsidRPr="007F4273">
              <w:t xml:space="preserve"> по основной школе, за исключением кабинетов </w:t>
            </w:r>
            <w:r w:rsidR="002635CE">
              <w:t xml:space="preserve"> </w:t>
            </w:r>
            <w:r w:rsidRPr="007F4273">
              <w:t>ОБЖ):</w:t>
            </w:r>
            <w:r w:rsidR="002635CE">
              <w:t xml:space="preserve"> </w:t>
            </w:r>
          </w:p>
          <w:p w:rsidR="007F4273" w:rsidRPr="007F4273" w:rsidRDefault="007F4273" w:rsidP="002635CE">
            <w:pPr>
              <w:pStyle w:val="1"/>
              <w:shd w:val="clear" w:color="auto" w:fill="auto"/>
              <w:spacing w:line="240" w:lineRule="auto"/>
              <w:ind w:right="-1"/>
            </w:pPr>
            <w:r w:rsidRPr="007F4273">
              <w:t xml:space="preserve">общеобразовательные школы, школы-интернаты                             </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5</w:t>
            </w:r>
          </w:p>
        </w:tc>
      </w:tr>
      <w:tr w:rsidR="007F4273" w:rsidRPr="007F4273" w:rsidTr="00E64356">
        <w:trPr>
          <w:trHeight w:hRule="exact" w:val="453"/>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E64356" w:rsidRDefault="007F4273" w:rsidP="00E64356">
            <w:pPr>
              <w:pStyle w:val="1"/>
              <w:shd w:val="clear" w:color="auto" w:fill="auto"/>
              <w:spacing w:line="240" w:lineRule="auto"/>
              <w:ind w:right="-1"/>
            </w:pPr>
            <w:r w:rsidRPr="007F4273">
              <w:t xml:space="preserve">учреждения СПО              </w:t>
            </w:r>
          </w:p>
          <w:p w:rsidR="007F4273" w:rsidRPr="007F4273" w:rsidRDefault="007F4273" w:rsidP="00220FC8">
            <w:pPr>
              <w:pStyle w:val="1"/>
              <w:shd w:val="clear" w:color="auto" w:fill="auto"/>
              <w:spacing w:line="240" w:lineRule="auto"/>
              <w:ind w:right="-1"/>
              <w:rPr>
                <w:lang w:val="en-US"/>
              </w:rPr>
            </w:pPr>
          </w:p>
          <w:p w:rsidR="007F4273" w:rsidRPr="007F4273" w:rsidRDefault="007F4273" w:rsidP="00220FC8">
            <w:pPr>
              <w:pStyle w:val="1"/>
              <w:shd w:val="clear" w:color="auto" w:fill="auto"/>
              <w:spacing w:line="240" w:lineRule="auto"/>
              <w:ind w:right="-1"/>
            </w:pPr>
            <w:r w:rsidRPr="007F4273">
              <w:t xml:space="preserve">                                                 </w:t>
            </w:r>
          </w:p>
          <w:p w:rsidR="007F4273" w:rsidRPr="007F4273" w:rsidRDefault="007F4273" w:rsidP="00220FC8">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5</w:t>
            </w:r>
          </w:p>
        </w:tc>
      </w:tr>
      <w:tr w:rsidR="007F4273" w:rsidRPr="007F4273" w:rsidTr="00220FC8">
        <w:trPr>
          <w:trHeight w:hRule="exact" w:val="922"/>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1"/>
              <w:shd w:val="clear" w:color="auto" w:fill="auto"/>
              <w:spacing w:line="240" w:lineRule="auto"/>
              <w:ind w:right="-1"/>
            </w:pPr>
            <w:r w:rsidRPr="007F4273">
              <w:t xml:space="preserve">За руководство методическими, цикловыми и                                          </w:t>
            </w:r>
          </w:p>
          <w:p w:rsidR="007F4273" w:rsidRPr="007F4273" w:rsidRDefault="007F4273" w:rsidP="00220FC8">
            <w:pPr>
              <w:pStyle w:val="1"/>
              <w:shd w:val="clear" w:color="auto" w:fill="auto"/>
              <w:spacing w:line="240" w:lineRule="auto"/>
              <w:ind w:right="-1"/>
            </w:pPr>
            <w:r w:rsidRPr="007F4273">
              <w:t>предметными комиссиями в средних специальных</w:t>
            </w:r>
          </w:p>
          <w:p w:rsidR="007F4273" w:rsidRPr="007F4273" w:rsidRDefault="007F4273" w:rsidP="00220FC8">
            <w:pPr>
              <w:pStyle w:val="1"/>
              <w:shd w:val="clear" w:color="auto" w:fill="auto"/>
              <w:spacing w:line="240" w:lineRule="auto"/>
              <w:ind w:right="-1"/>
            </w:pPr>
            <w:r w:rsidRPr="007F4273">
              <w:t>учебных заведениях</w:t>
            </w:r>
          </w:p>
          <w:p w:rsidR="007F4273" w:rsidRPr="007F4273" w:rsidRDefault="007F4273" w:rsidP="00220FC8">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5</w:t>
            </w:r>
          </w:p>
        </w:tc>
      </w:tr>
      <w:tr w:rsidR="007F4273" w:rsidRPr="007F4273" w:rsidTr="00220FC8">
        <w:trPr>
          <w:trHeight w:hRule="exact" w:val="992"/>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1"/>
              <w:shd w:val="clear" w:color="auto" w:fill="auto"/>
              <w:spacing w:line="240" w:lineRule="auto"/>
              <w:ind w:right="-1"/>
            </w:pPr>
            <w:r w:rsidRPr="007F4273">
              <w:t>За заведование вечерним, заочным отделением и</w:t>
            </w:r>
            <w:r w:rsidR="002635CE">
              <w:t xml:space="preserve"> </w:t>
            </w:r>
            <w:r w:rsidRPr="007F4273">
              <w:t>отделением по специальности при количестве учащихся:</w:t>
            </w:r>
          </w:p>
          <w:p w:rsidR="007F4273" w:rsidRPr="007F4273" w:rsidRDefault="007F4273" w:rsidP="00220FC8">
            <w:pPr>
              <w:pStyle w:val="a9"/>
              <w:shd w:val="clear" w:color="auto" w:fill="auto"/>
              <w:spacing w:line="240" w:lineRule="auto"/>
              <w:ind w:right="-1"/>
            </w:pPr>
            <w:r w:rsidRPr="007F4273">
              <w:t>от 100 до 125 чел.</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11</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a9"/>
              <w:shd w:val="clear" w:color="auto" w:fill="auto"/>
              <w:spacing w:line="240" w:lineRule="auto"/>
              <w:ind w:right="-1"/>
            </w:pPr>
            <w:r w:rsidRPr="007F4273">
              <w:t>от 126 до 150 чел.</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13</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20FC8">
            <w:pPr>
              <w:pStyle w:val="a9"/>
              <w:shd w:val="clear" w:color="auto" w:fill="auto"/>
              <w:spacing w:line="240" w:lineRule="auto"/>
              <w:ind w:right="-1"/>
            </w:pPr>
            <w:r w:rsidRPr="007F4273">
              <w:t xml:space="preserve">от 151 до 200 чел.                                                                                           </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20FC8">
            <w:pPr>
              <w:pStyle w:val="a9"/>
              <w:shd w:val="clear" w:color="auto" w:fill="auto"/>
              <w:spacing w:line="240" w:lineRule="auto"/>
              <w:ind w:right="-1" w:firstLine="851"/>
            </w:pPr>
            <w:r w:rsidRPr="007F4273">
              <w:t>16</w:t>
            </w:r>
          </w:p>
        </w:tc>
      </w:tr>
      <w:tr w:rsidR="007F4273" w:rsidRPr="007F4273" w:rsidTr="002635CE">
        <w:trPr>
          <w:trHeight w:hRule="exact" w:val="908"/>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635CE">
            <w:pPr>
              <w:pStyle w:val="a9"/>
              <w:shd w:val="clear" w:color="auto" w:fill="auto"/>
              <w:spacing w:line="240" w:lineRule="auto"/>
              <w:ind w:right="-1"/>
            </w:pPr>
            <w:r w:rsidRPr="007F4273">
              <w:t>За обслуживание вычислительной техники за каждый</w:t>
            </w:r>
            <w:r w:rsidR="002635CE">
              <w:t xml:space="preserve"> </w:t>
            </w:r>
            <w:r w:rsidRPr="007F4273">
              <w:t>работающий компьютер (при наличии в штате техника, договора на эксплуатацию доплата не производится)</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35CE">
            <w:pPr>
              <w:pStyle w:val="a9"/>
              <w:shd w:val="clear" w:color="auto" w:fill="auto"/>
              <w:spacing w:line="240" w:lineRule="auto"/>
              <w:ind w:right="-1" w:firstLine="0"/>
              <w:jc w:val="center"/>
            </w:pPr>
            <w:r w:rsidRPr="007F4273">
              <w:t>2</w:t>
            </w:r>
            <w:r w:rsidR="002635CE">
              <w:t xml:space="preserve"> </w:t>
            </w:r>
            <w:r w:rsidRPr="007F4273">
              <w:t>(но не более 30 на</w:t>
            </w:r>
          </w:p>
          <w:p w:rsidR="007F4273" w:rsidRPr="007F4273" w:rsidRDefault="007F4273" w:rsidP="002635CE">
            <w:pPr>
              <w:pStyle w:val="a9"/>
              <w:shd w:val="clear" w:color="auto" w:fill="auto"/>
              <w:spacing w:line="240" w:lineRule="auto"/>
              <w:ind w:right="-1"/>
              <w:jc w:val="center"/>
            </w:pPr>
            <w:r w:rsidRPr="007F4273">
              <w:t>учреждение)</w:t>
            </w:r>
          </w:p>
        </w:tc>
      </w:tr>
      <w:tr w:rsidR="007F4273" w:rsidRPr="007F4273" w:rsidTr="00220FC8">
        <w:trPr>
          <w:trHeight w:hRule="exact" w:val="622"/>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1"/>
              <w:shd w:val="clear" w:color="auto" w:fill="auto"/>
              <w:spacing w:line="240" w:lineRule="auto"/>
              <w:ind w:right="-1"/>
              <w:jc w:val="left"/>
            </w:pPr>
            <w:r w:rsidRPr="007F4273">
              <w:t xml:space="preserve">За заведование учебно-опытным (учебным) участком: </w:t>
            </w:r>
          </w:p>
          <w:p w:rsidR="007F4273" w:rsidRPr="007F4273" w:rsidRDefault="007F4273" w:rsidP="007F4273">
            <w:pPr>
              <w:pStyle w:val="1"/>
              <w:shd w:val="clear" w:color="auto" w:fill="auto"/>
              <w:spacing w:line="240" w:lineRule="auto"/>
              <w:ind w:right="-1"/>
              <w:jc w:val="left"/>
            </w:pPr>
            <w:r w:rsidRPr="007F4273">
              <w:t>основные школы</w:t>
            </w:r>
          </w:p>
          <w:p w:rsidR="007F4273" w:rsidRPr="007F4273" w:rsidRDefault="007F4273" w:rsidP="007F4273">
            <w:pPr>
              <w:pStyle w:val="1"/>
              <w:shd w:val="clear" w:color="auto" w:fill="auto"/>
              <w:spacing w:line="240" w:lineRule="auto"/>
              <w:ind w:right="-1"/>
              <w:jc w:val="left"/>
            </w:pPr>
          </w:p>
          <w:p w:rsidR="007F4273" w:rsidRPr="007F4273" w:rsidRDefault="007F4273" w:rsidP="007F4273">
            <w:pPr>
              <w:pStyle w:val="1"/>
              <w:shd w:val="clear" w:color="auto" w:fill="auto"/>
              <w:spacing w:line="240" w:lineRule="auto"/>
              <w:ind w:right="-1" w:firstLine="851"/>
              <w:jc w:val="left"/>
            </w:pPr>
            <w:r w:rsidRPr="007F4273">
              <w:t>основные школы6</w:t>
            </w:r>
          </w:p>
          <w:p w:rsidR="007F4273" w:rsidRPr="007F4273" w:rsidRDefault="007F4273" w:rsidP="007F4273">
            <w:pPr>
              <w:pStyle w:val="a9"/>
              <w:shd w:val="clear" w:color="auto" w:fill="auto"/>
              <w:spacing w:line="240" w:lineRule="auto"/>
              <w:ind w:right="-1" w:firstLine="851"/>
              <w:jc w:val="cente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35CE">
            <w:pPr>
              <w:pStyle w:val="a9"/>
              <w:shd w:val="clear" w:color="auto" w:fill="auto"/>
              <w:spacing w:line="240" w:lineRule="auto"/>
              <w:ind w:right="-1" w:firstLine="851"/>
            </w:pPr>
            <w:r w:rsidRPr="007F4273">
              <w:t>6</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средние школы</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35CE">
            <w:pPr>
              <w:pStyle w:val="a9"/>
              <w:shd w:val="clear" w:color="auto" w:fill="auto"/>
              <w:spacing w:line="240" w:lineRule="auto"/>
              <w:ind w:right="-1" w:firstLine="851"/>
            </w:pPr>
            <w:r w:rsidRPr="007F4273">
              <w:t>10</w:t>
            </w:r>
          </w:p>
        </w:tc>
      </w:tr>
      <w:tr w:rsidR="007F4273" w:rsidRPr="007F4273" w:rsidTr="00220FC8">
        <w:trPr>
          <w:trHeight w:hRule="exact" w:val="1217"/>
          <w:jc w:val="center"/>
        </w:trPr>
        <w:tc>
          <w:tcPr>
            <w:tcW w:w="6965" w:type="dxa"/>
            <w:tcBorders>
              <w:top w:val="single" w:sz="4" w:space="0" w:color="auto"/>
              <w:left w:val="single" w:sz="4" w:space="0" w:color="auto"/>
              <w:bottom w:val="single" w:sz="4" w:space="0" w:color="auto"/>
            </w:tcBorders>
            <w:shd w:val="clear" w:color="auto" w:fill="FFFFFF"/>
          </w:tcPr>
          <w:p w:rsidR="0026532B" w:rsidRDefault="007F4273" w:rsidP="0026532B">
            <w:pPr>
              <w:pStyle w:val="a9"/>
              <w:shd w:val="clear" w:color="auto" w:fill="auto"/>
              <w:spacing w:line="240" w:lineRule="auto"/>
              <w:ind w:right="-1"/>
            </w:pPr>
            <w:r w:rsidRPr="007F4273">
              <w:lastRenderedPageBreak/>
              <w:t>школы</w:t>
            </w:r>
            <w:r w:rsidR="00973F33">
              <w:t>-</w:t>
            </w:r>
            <w:r w:rsidRPr="007F4273">
              <w:t>интернаты (при наличии в штате агронома</w:t>
            </w:r>
            <w:r w:rsidR="0026532B">
              <w:t xml:space="preserve"> </w:t>
            </w:r>
            <w:r w:rsidRPr="007F4273">
              <w:t xml:space="preserve">доплата не производится. Доплата производится только </w:t>
            </w:r>
            <w:r w:rsidR="0026532B">
              <w:t xml:space="preserve"> </w:t>
            </w:r>
            <w:r w:rsidRPr="007F4273">
              <w:t>в период  выполнения сельскохозяйственных работ.</w:t>
            </w:r>
          </w:p>
          <w:p w:rsidR="007F4273" w:rsidRPr="007F4273" w:rsidRDefault="007F4273" w:rsidP="0026532B">
            <w:pPr>
              <w:pStyle w:val="a9"/>
              <w:shd w:val="clear" w:color="auto" w:fill="auto"/>
              <w:spacing w:line="240" w:lineRule="auto"/>
              <w:ind w:right="-1"/>
            </w:pPr>
            <w:r w:rsidRPr="007F4273">
              <w:t>Оплате подлежат участки площадью не менее 0,3га)</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35CE">
            <w:pPr>
              <w:pStyle w:val="a9"/>
              <w:shd w:val="clear" w:color="auto" w:fill="auto"/>
              <w:spacing w:line="240" w:lineRule="auto"/>
              <w:ind w:right="-1" w:firstLine="851"/>
            </w:pPr>
            <w:r w:rsidRPr="007F4273">
              <w:t>16</w:t>
            </w:r>
          </w:p>
        </w:tc>
      </w:tr>
      <w:tr w:rsidR="007F4273" w:rsidRPr="007F4273" w:rsidTr="00220FC8">
        <w:trPr>
          <w:trHeight w:hRule="exact" w:val="1277"/>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6532B">
            <w:pPr>
              <w:pStyle w:val="a9"/>
              <w:shd w:val="clear" w:color="auto" w:fill="auto"/>
              <w:spacing w:line="240" w:lineRule="auto"/>
              <w:ind w:right="-1"/>
            </w:pPr>
            <w:r w:rsidRPr="007F4273">
              <w:t>За заведование учебными мастерскими (исполнение</w:t>
            </w:r>
            <w:r w:rsidR="0026532B">
              <w:t xml:space="preserve"> </w:t>
            </w:r>
            <w:r w:rsidRPr="007F4273">
              <w:t>обязанностей мастера) в учреждениях с числом классов,</w:t>
            </w:r>
            <w:r w:rsidR="0026532B">
              <w:t xml:space="preserve"> </w:t>
            </w:r>
            <w:r w:rsidRPr="007F4273">
              <w:t xml:space="preserve"> классов-комплектов:</w:t>
            </w:r>
          </w:p>
          <w:p w:rsidR="007F4273" w:rsidRPr="007F4273" w:rsidRDefault="007F4273" w:rsidP="0026532B">
            <w:pPr>
              <w:pStyle w:val="a9"/>
              <w:shd w:val="clear" w:color="auto" w:fill="auto"/>
              <w:spacing w:line="240" w:lineRule="auto"/>
              <w:ind w:right="-1" w:firstLine="851"/>
            </w:pPr>
            <w:r w:rsidRPr="007F4273">
              <w:t>до 10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6</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6532B">
            <w:pPr>
              <w:pStyle w:val="a9"/>
              <w:shd w:val="clear" w:color="auto" w:fill="auto"/>
              <w:spacing w:line="240" w:lineRule="auto"/>
              <w:ind w:right="-1" w:firstLine="851"/>
            </w:pPr>
            <w:r w:rsidRPr="007F4273">
              <w:t>от 11 до 20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10</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851"/>
              <w:jc w:val="left"/>
            </w:pPr>
            <w:r w:rsidRPr="007F4273">
              <w:t>21 и выше</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13</w:t>
            </w:r>
          </w:p>
        </w:tc>
      </w:tr>
      <w:tr w:rsidR="007F4273" w:rsidRPr="007F4273" w:rsidTr="00220FC8">
        <w:trPr>
          <w:trHeight w:hRule="exact" w:val="568"/>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При наличии комбинированных мастерских:</w:t>
            </w:r>
          </w:p>
          <w:p w:rsidR="007F4273" w:rsidRPr="007F4273" w:rsidRDefault="007F4273" w:rsidP="007F4273">
            <w:pPr>
              <w:pStyle w:val="a9"/>
              <w:shd w:val="clear" w:color="auto" w:fill="auto"/>
              <w:spacing w:line="240" w:lineRule="auto"/>
              <w:ind w:right="-1"/>
            </w:pPr>
            <w:r w:rsidRPr="007F4273">
              <w:t>до 10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13</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jc w:val="left"/>
            </w:pPr>
            <w:r w:rsidRPr="007F4273">
              <w:t>от 11 до 20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19</w:t>
            </w:r>
          </w:p>
        </w:tc>
      </w:tr>
      <w:tr w:rsidR="007F4273" w:rsidRPr="007F4273" w:rsidTr="00220FC8">
        <w:trPr>
          <w:trHeight w:hRule="exact" w:val="1502"/>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6532B">
            <w:pPr>
              <w:pStyle w:val="a9"/>
              <w:shd w:val="clear" w:color="auto" w:fill="auto"/>
              <w:spacing w:line="240" w:lineRule="auto"/>
              <w:ind w:right="-1" w:firstLine="0"/>
            </w:pPr>
            <w:r w:rsidRPr="007F4273">
              <w:t>21 и выше (за выполнение обязанностей мастера учебных</w:t>
            </w:r>
            <w:r w:rsidR="0026532B">
              <w:t xml:space="preserve"> </w:t>
            </w:r>
            <w:r w:rsidRPr="007F4273">
              <w:t>мастерских, в которых ведутся занятия по обслуживающим</w:t>
            </w:r>
            <w:r w:rsidR="0026532B">
              <w:t xml:space="preserve"> </w:t>
            </w:r>
            <w:r w:rsidRPr="007F4273">
              <w:t>видам труда, доплата производится как за одну  мастерскую, независимо от количества помещений, в которых она размещена)</w:t>
            </w: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p w:rsidR="007F4273" w:rsidRPr="007F4273" w:rsidRDefault="007F4273" w:rsidP="0026532B">
            <w:pPr>
              <w:pStyle w:val="a9"/>
              <w:shd w:val="clear" w:color="auto" w:fill="auto"/>
              <w:spacing w:line="240" w:lineRule="auto"/>
              <w:ind w:right="-1" w:firstLine="0"/>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22</w:t>
            </w:r>
          </w:p>
        </w:tc>
      </w:tr>
      <w:tr w:rsidR="007F4273" w:rsidRPr="007F4273" w:rsidTr="00220FC8">
        <w:trPr>
          <w:trHeight w:hRule="exact" w:val="1274"/>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26532B">
            <w:pPr>
              <w:pStyle w:val="a9"/>
              <w:spacing w:line="240" w:lineRule="auto"/>
              <w:ind w:right="-1"/>
            </w:pPr>
            <w:r w:rsidRPr="007F4273">
              <w:t xml:space="preserve">За проведение внеклассной работы по физическому воспитанию: в школах, школах-интернатах с числом </w:t>
            </w:r>
          </w:p>
          <w:p w:rsidR="007F4273" w:rsidRPr="007F4273" w:rsidRDefault="007F4273" w:rsidP="0026532B">
            <w:pPr>
              <w:pStyle w:val="a9"/>
              <w:spacing w:line="240" w:lineRule="auto"/>
              <w:ind w:right="-1"/>
            </w:pPr>
            <w:r w:rsidRPr="007F4273">
              <w:t>классов, классов-комплектов:</w:t>
            </w:r>
          </w:p>
          <w:p w:rsidR="007F4273" w:rsidRPr="007F4273" w:rsidRDefault="007F4273" w:rsidP="0026532B">
            <w:pPr>
              <w:pStyle w:val="a9"/>
              <w:spacing w:line="240" w:lineRule="auto"/>
              <w:ind w:right="-1"/>
            </w:pPr>
            <w:r w:rsidRPr="007F4273">
              <w:t xml:space="preserve">11-19  </w:t>
            </w:r>
          </w:p>
          <w:p w:rsidR="007F4273" w:rsidRPr="007F4273" w:rsidRDefault="007F4273" w:rsidP="0026532B">
            <w:pPr>
              <w:pStyle w:val="a9"/>
              <w:spacing w:line="240" w:lineRule="auto"/>
              <w:ind w:right="-1"/>
            </w:pPr>
          </w:p>
          <w:p w:rsidR="007F4273" w:rsidRPr="007F4273" w:rsidRDefault="007F4273" w:rsidP="0026532B">
            <w:pPr>
              <w:pStyle w:val="a9"/>
              <w:spacing w:line="240" w:lineRule="auto"/>
              <w:ind w:right="-1"/>
            </w:pPr>
          </w:p>
          <w:p w:rsidR="007F4273" w:rsidRPr="007F4273" w:rsidRDefault="007F4273" w:rsidP="0026532B">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16</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jc w:val="left"/>
            </w:pPr>
            <w:r w:rsidRPr="007F4273">
              <w:t>20-29</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30</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jc w:val="left"/>
            </w:pPr>
            <w:r w:rsidRPr="007F4273">
              <w:t xml:space="preserve">30 и более </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60</w:t>
            </w:r>
          </w:p>
        </w:tc>
      </w:tr>
      <w:tr w:rsidR="007F4273" w:rsidRPr="007F4273" w:rsidTr="00220FC8">
        <w:trPr>
          <w:trHeight w:hRule="exact" w:val="43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jc w:val="left"/>
            </w:pPr>
            <w:r w:rsidRPr="007F4273">
              <w:t>в школах-интернатах для детей-сирот, детских домах</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30</w:t>
            </w:r>
          </w:p>
        </w:tc>
      </w:tr>
      <w:tr w:rsidR="007F4273" w:rsidRPr="007F4273" w:rsidTr="00220FC8">
        <w:trPr>
          <w:trHeight w:hRule="exact" w:val="1205"/>
          <w:jc w:val="center"/>
        </w:trPr>
        <w:tc>
          <w:tcPr>
            <w:tcW w:w="6965" w:type="dxa"/>
            <w:tcBorders>
              <w:top w:val="single" w:sz="4" w:space="0" w:color="auto"/>
              <w:left w:val="single" w:sz="4" w:space="0" w:color="auto"/>
              <w:bottom w:val="single" w:sz="4" w:space="0" w:color="auto"/>
            </w:tcBorders>
            <w:shd w:val="clear" w:color="auto" w:fill="FFFFFF"/>
          </w:tcPr>
          <w:p w:rsidR="007F4273" w:rsidRPr="007F4273" w:rsidRDefault="007F4273" w:rsidP="007F4273">
            <w:pPr>
              <w:pStyle w:val="a9"/>
              <w:spacing w:line="240" w:lineRule="auto"/>
              <w:ind w:right="-1" w:firstLine="0"/>
              <w:jc w:val="left"/>
            </w:pPr>
            <w:r w:rsidRPr="007F4273">
              <w:t>За работу с библиотечным фондом бесплатных учебников в зависимости от количества экземпляров учебников в образовательном учреждении:</w:t>
            </w:r>
          </w:p>
          <w:p w:rsidR="007F4273" w:rsidRPr="007F4273" w:rsidRDefault="007F4273" w:rsidP="007F4273">
            <w:pPr>
              <w:pStyle w:val="a9"/>
              <w:spacing w:line="240" w:lineRule="auto"/>
              <w:ind w:right="-1" w:firstLine="0"/>
              <w:jc w:val="left"/>
            </w:pPr>
            <w:r w:rsidRPr="007F4273">
              <w:t>от 100 до 800</w:t>
            </w:r>
          </w:p>
          <w:p w:rsidR="007F4273" w:rsidRPr="007F4273" w:rsidRDefault="007F4273" w:rsidP="007F4273">
            <w:pPr>
              <w:pStyle w:val="a9"/>
              <w:shd w:val="clear" w:color="auto" w:fill="auto"/>
              <w:spacing w:line="240" w:lineRule="auto"/>
              <w:ind w:right="-1" w:firstLine="851"/>
              <w:jc w:val="left"/>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bottom"/>
          </w:tcPr>
          <w:p w:rsidR="007F4273" w:rsidRPr="007F4273" w:rsidRDefault="007F4273" w:rsidP="0026532B">
            <w:pPr>
              <w:pStyle w:val="a9"/>
              <w:shd w:val="clear" w:color="auto" w:fill="auto"/>
              <w:spacing w:line="240" w:lineRule="auto"/>
              <w:ind w:right="-1" w:firstLine="851"/>
            </w:pPr>
            <w:r w:rsidRPr="007F4273">
              <w:t>2</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от 801 до 2000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3</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от 2001 до 3500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6</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за каждые последующие 1500 экз.</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3</w:t>
            </w:r>
          </w:p>
        </w:tc>
      </w:tr>
      <w:tr w:rsidR="007F4273" w:rsidRPr="007F4273" w:rsidTr="00E85E09">
        <w:trPr>
          <w:trHeight w:hRule="exact" w:val="368"/>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0"/>
              <w:jc w:val="left"/>
            </w:pPr>
            <w:r w:rsidRPr="007F4273">
              <w:t>при этом предельный уровень общей доплаты по учреждению</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26532B">
            <w:pPr>
              <w:pStyle w:val="a9"/>
              <w:shd w:val="clear" w:color="auto" w:fill="auto"/>
              <w:spacing w:line="240" w:lineRule="auto"/>
              <w:ind w:right="-1" w:firstLine="851"/>
            </w:pPr>
            <w:r w:rsidRPr="007F4273">
              <w:t>13</w:t>
            </w:r>
          </w:p>
        </w:tc>
      </w:tr>
      <w:tr w:rsidR="007F4273" w:rsidRPr="007F4273" w:rsidTr="00E85E09">
        <w:trPr>
          <w:trHeight w:hRule="exact" w:val="1563"/>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E85E09">
            <w:pPr>
              <w:pStyle w:val="a9"/>
              <w:spacing w:line="240" w:lineRule="auto"/>
              <w:ind w:right="-1" w:firstLine="0"/>
            </w:pPr>
            <w:r w:rsidRPr="007F4273">
              <w:t>За ведение библиотечной работы, при отсутствии должности библиотекаря:</w:t>
            </w:r>
          </w:p>
          <w:p w:rsidR="007F4273" w:rsidRPr="007F4273" w:rsidRDefault="007F4273" w:rsidP="00E85E09">
            <w:pPr>
              <w:pStyle w:val="a9"/>
              <w:spacing w:line="240" w:lineRule="auto"/>
              <w:ind w:right="-1" w:firstLine="0"/>
            </w:pPr>
            <w:r w:rsidRPr="007F4273">
              <w:t>общеобразовательные школы с числом учащихся до 160, вечерние (сменные) общеобразовательные</w:t>
            </w:r>
            <w:r w:rsidR="00E85E09">
              <w:t xml:space="preserve"> </w:t>
            </w:r>
            <w:r w:rsidRPr="007F4273">
              <w:t>школы свыше 80 при наличии книжного фонда не менее 1000 книг</w:t>
            </w:r>
          </w:p>
          <w:p w:rsidR="007F4273" w:rsidRPr="007F4273" w:rsidRDefault="007F4273" w:rsidP="007F4273">
            <w:pPr>
              <w:pStyle w:val="a9"/>
              <w:spacing w:line="240" w:lineRule="auto"/>
              <w:ind w:right="-1"/>
              <w:jc w:val="center"/>
            </w:pPr>
          </w:p>
          <w:p w:rsidR="007F4273" w:rsidRPr="007F4273" w:rsidRDefault="007F4273" w:rsidP="007F4273">
            <w:pPr>
              <w:pStyle w:val="a9"/>
              <w:spacing w:line="240" w:lineRule="auto"/>
              <w:ind w:right="-1"/>
              <w:jc w:val="center"/>
            </w:pPr>
          </w:p>
          <w:p w:rsidR="007F4273" w:rsidRPr="007F4273" w:rsidRDefault="007F4273" w:rsidP="007F4273">
            <w:pPr>
              <w:pStyle w:val="a9"/>
              <w:shd w:val="clear" w:color="auto" w:fill="auto"/>
              <w:spacing w:line="240" w:lineRule="auto"/>
              <w:ind w:right="-1" w:firstLine="851"/>
              <w:jc w:val="cente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E85E09">
            <w:pPr>
              <w:pStyle w:val="a9"/>
              <w:shd w:val="clear" w:color="auto" w:fill="auto"/>
              <w:spacing w:line="240" w:lineRule="auto"/>
              <w:ind w:right="-1" w:firstLine="851"/>
            </w:pPr>
            <w:r w:rsidRPr="007F4273">
              <w:t>6</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0"/>
              <w:jc w:val="left"/>
            </w:pPr>
            <w:r w:rsidRPr="007F4273">
              <w:t>За заведование учебно-консультационными пунктами</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E85E09">
            <w:pPr>
              <w:pStyle w:val="a9"/>
              <w:shd w:val="clear" w:color="auto" w:fill="auto"/>
              <w:spacing w:line="240" w:lineRule="auto"/>
              <w:ind w:right="-1" w:firstLine="851"/>
            </w:pPr>
            <w:r w:rsidRPr="007F4273">
              <w:t>6</w:t>
            </w:r>
          </w:p>
        </w:tc>
      </w:tr>
      <w:tr w:rsidR="007F4273" w:rsidRPr="007F4273" w:rsidTr="00220FC8">
        <w:trPr>
          <w:trHeight w:hRule="exact" w:val="930"/>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pacing w:line="240" w:lineRule="auto"/>
              <w:ind w:right="-1"/>
              <w:jc w:val="left"/>
            </w:pPr>
            <w:r w:rsidRPr="007F4273">
              <w:t>За руководство начальной школой, при отсутствии</w:t>
            </w:r>
            <w:r w:rsidR="00E85E09">
              <w:t xml:space="preserve"> </w:t>
            </w:r>
            <w:r w:rsidRPr="007F4273">
              <w:t>должности директора, с числом учащихся:</w:t>
            </w:r>
          </w:p>
          <w:p w:rsidR="007F4273" w:rsidRPr="007F4273" w:rsidRDefault="007F4273" w:rsidP="007F4273">
            <w:pPr>
              <w:pStyle w:val="a9"/>
              <w:spacing w:line="240" w:lineRule="auto"/>
              <w:ind w:right="-1"/>
              <w:jc w:val="left"/>
            </w:pPr>
            <w:r w:rsidRPr="007F4273">
              <w:t>до 20</w:t>
            </w:r>
          </w:p>
          <w:p w:rsidR="007F4273" w:rsidRPr="007F4273" w:rsidRDefault="007F4273" w:rsidP="007F4273">
            <w:pPr>
              <w:pStyle w:val="a9"/>
              <w:shd w:val="clear" w:color="auto" w:fill="auto"/>
              <w:spacing w:line="240" w:lineRule="auto"/>
              <w:ind w:right="-1" w:firstLine="851"/>
              <w:jc w:val="cente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bottom"/>
          </w:tcPr>
          <w:p w:rsidR="007F4273" w:rsidRPr="007F4273" w:rsidRDefault="007F4273" w:rsidP="00E85E09">
            <w:pPr>
              <w:pStyle w:val="a9"/>
              <w:shd w:val="clear" w:color="auto" w:fill="auto"/>
              <w:spacing w:line="240" w:lineRule="auto"/>
              <w:ind w:right="-1" w:firstLine="851"/>
            </w:pPr>
            <w:r w:rsidRPr="007F4273">
              <w:t>10</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jc w:val="left"/>
            </w:pPr>
            <w:r w:rsidRPr="007F4273">
              <w:t>от 21 до 40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E85E09">
            <w:pPr>
              <w:pStyle w:val="a9"/>
              <w:shd w:val="clear" w:color="auto" w:fill="auto"/>
              <w:spacing w:line="240" w:lineRule="auto"/>
              <w:ind w:right="-1" w:firstLine="851"/>
            </w:pPr>
            <w:r w:rsidRPr="007F4273">
              <w:t>22</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свыше 41</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E85E09">
            <w:pPr>
              <w:pStyle w:val="a9"/>
              <w:shd w:val="clear" w:color="auto" w:fill="auto"/>
              <w:spacing w:line="240" w:lineRule="auto"/>
              <w:ind w:right="-1" w:firstLine="851"/>
            </w:pPr>
            <w:r w:rsidRPr="007F4273">
              <w:t>30</w:t>
            </w:r>
          </w:p>
        </w:tc>
      </w:tr>
      <w:tr w:rsidR="007F4273" w:rsidRPr="007F4273" w:rsidTr="00E85E09">
        <w:trPr>
          <w:trHeight w:hRule="exact" w:val="1287"/>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E85E09">
            <w:pPr>
              <w:pStyle w:val="a9"/>
              <w:spacing w:line="240" w:lineRule="auto"/>
              <w:ind w:right="-1"/>
            </w:pPr>
            <w:r w:rsidRPr="007F4273">
              <w:lastRenderedPageBreak/>
              <w:t>За руководство вечерней (сменной)</w:t>
            </w:r>
            <w:r w:rsidR="00E85E09">
              <w:t xml:space="preserve"> </w:t>
            </w:r>
            <w:r w:rsidRPr="007F4273">
              <w:t>общеобразовательной школой, при отсутствии</w:t>
            </w:r>
            <w:r w:rsidR="00E85E09">
              <w:t xml:space="preserve"> </w:t>
            </w:r>
            <w:r w:rsidRPr="007F4273">
              <w:t>должности директора, с числом учащихся:</w:t>
            </w:r>
          </w:p>
          <w:p w:rsidR="007F4273" w:rsidRPr="007F4273" w:rsidRDefault="007F4273" w:rsidP="00E85E09">
            <w:pPr>
              <w:pStyle w:val="a9"/>
              <w:spacing w:line="240" w:lineRule="auto"/>
              <w:ind w:right="-1"/>
            </w:pPr>
            <w:r w:rsidRPr="007F4273">
              <w:t>до 60</w:t>
            </w:r>
          </w:p>
          <w:p w:rsidR="007F4273" w:rsidRPr="007F4273" w:rsidRDefault="007F4273" w:rsidP="007F4273">
            <w:pPr>
              <w:pStyle w:val="a9"/>
              <w:shd w:val="clear" w:color="auto" w:fill="auto"/>
              <w:spacing w:line="240" w:lineRule="auto"/>
              <w:ind w:right="-1" w:firstLine="851"/>
              <w:jc w:val="center"/>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E85E09">
            <w:pPr>
              <w:pStyle w:val="a9"/>
              <w:shd w:val="clear" w:color="auto" w:fill="auto"/>
              <w:spacing w:line="240" w:lineRule="auto"/>
              <w:ind w:right="-1" w:firstLine="0"/>
              <w:jc w:val="center"/>
            </w:pPr>
            <w:r w:rsidRPr="007F4273">
              <w:t>22</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0"/>
              <w:jc w:val="left"/>
            </w:pPr>
            <w:r w:rsidRPr="007F4273">
              <w:t>от 60 до 100</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30</w:t>
            </w:r>
          </w:p>
        </w:tc>
      </w:tr>
      <w:tr w:rsidR="007F4273" w:rsidRPr="007F4273" w:rsidTr="00F454A0">
        <w:trPr>
          <w:trHeight w:hRule="exact" w:val="1569"/>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115236">
            <w:pPr>
              <w:pStyle w:val="a9"/>
              <w:spacing w:line="240" w:lineRule="auto"/>
              <w:ind w:right="-1"/>
            </w:pPr>
            <w:r w:rsidRPr="007F4273">
              <w:t>За осуществление воспитательных функций в процесс</w:t>
            </w:r>
            <w:r w:rsidR="00115236">
              <w:t xml:space="preserve">е </w:t>
            </w:r>
            <w:r w:rsidRPr="007F4273">
              <w:t>проведения с детьми занятий, оздоровительных</w:t>
            </w:r>
            <w:r w:rsidR="00115236">
              <w:t xml:space="preserve"> </w:t>
            </w:r>
            <w:r w:rsidRPr="007F4273">
              <w:t>мероприятий, приобщения детей к труду, привития им</w:t>
            </w:r>
            <w:r w:rsidR="00115236">
              <w:t xml:space="preserve"> </w:t>
            </w:r>
            <w:r w:rsidRPr="007F4273">
              <w:t>санитарно-гигиенических навыков помощниками</w:t>
            </w:r>
            <w:r w:rsidR="00115236">
              <w:t xml:space="preserve"> </w:t>
            </w:r>
            <w:r w:rsidRPr="007F4273">
              <w:t xml:space="preserve">воспитателей детских дошкольных учреждений </w:t>
            </w:r>
          </w:p>
          <w:p w:rsidR="007F4273" w:rsidRPr="007F4273" w:rsidRDefault="007F4273" w:rsidP="00115236">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19</w:t>
            </w:r>
          </w:p>
        </w:tc>
      </w:tr>
      <w:tr w:rsidR="007F4273" w:rsidRPr="007F4273" w:rsidTr="00F454A0">
        <w:trPr>
          <w:trHeight w:hRule="exact" w:val="924"/>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115236">
            <w:pPr>
              <w:pStyle w:val="a9"/>
              <w:spacing w:line="240" w:lineRule="auto"/>
              <w:ind w:right="-1"/>
            </w:pPr>
            <w:r w:rsidRPr="007F4273">
              <w:t>За работу в оздоровительных лагерях всех типов</w:t>
            </w:r>
            <w:r w:rsidR="00115236">
              <w:t xml:space="preserve"> </w:t>
            </w:r>
            <w:r w:rsidRPr="007F4273">
              <w:t>(систематическая переработка сверх нормальной продолжительности рабочего времени)</w:t>
            </w:r>
          </w:p>
          <w:p w:rsidR="007F4273" w:rsidRPr="007F4273" w:rsidRDefault="007F4273" w:rsidP="00115236">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10</w:t>
            </w:r>
          </w:p>
        </w:tc>
      </w:tr>
      <w:tr w:rsidR="007F4273" w:rsidRPr="007F4273" w:rsidTr="00F454A0">
        <w:trPr>
          <w:trHeight w:hRule="exact" w:val="1619"/>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115236">
            <w:pPr>
              <w:pStyle w:val="a9"/>
              <w:spacing w:line="240" w:lineRule="auto"/>
              <w:ind w:right="-1"/>
            </w:pPr>
            <w:r w:rsidRPr="007F4273">
              <w:t>За непосредственное осуществление воспитательных</w:t>
            </w:r>
            <w:r w:rsidR="00115236">
              <w:t xml:space="preserve"> </w:t>
            </w:r>
            <w:r w:rsidRPr="007F4273">
              <w:t>функций в процессе проведения с детьми занятий,</w:t>
            </w:r>
            <w:r w:rsidR="00115236">
              <w:t xml:space="preserve"> </w:t>
            </w:r>
            <w:r w:rsidRPr="007F4273">
              <w:t>оздоровительных мероприятий, приобщения детей к</w:t>
            </w:r>
            <w:r w:rsidR="00115236">
              <w:t xml:space="preserve"> </w:t>
            </w:r>
            <w:r w:rsidRPr="007F4273">
              <w:t>труду, привития им санитарно-гигиенических</w:t>
            </w:r>
            <w:r w:rsidR="00115236">
              <w:t xml:space="preserve"> </w:t>
            </w:r>
            <w:r w:rsidRPr="007F4273">
              <w:t>навыков (помощник воспитателя, няня, санитарка-няня)</w:t>
            </w:r>
          </w:p>
          <w:p w:rsidR="007F4273" w:rsidRPr="007F4273" w:rsidRDefault="007F4273" w:rsidP="00115236">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13</w:t>
            </w:r>
          </w:p>
        </w:tc>
      </w:tr>
      <w:tr w:rsidR="007F4273" w:rsidRPr="007F4273" w:rsidTr="00220FC8">
        <w:trPr>
          <w:trHeight w:hRule="exact" w:val="1291"/>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115236">
            <w:pPr>
              <w:pStyle w:val="a9"/>
              <w:spacing w:line="240" w:lineRule="auto"/>
              <w:ind w:right="-1"/>
            </w:pPr>
            <w:r w:rsidRPr="007F4273">
              <w:t>Женщинам, работающим в школах-интернатах</w:t>
            </w:r>
            <w:r w:rsidR="00115236">
              <w:t xml:space="preserve"> </w:t>
            </w:r>
            <w:r w:rsidRPr="007F4273">
              <w:t>сельской местности, где по условиям труда рабочий день разделен на части (с перерывом рабочего времени более двух часов подряд)</w:t>
            </w:r>
          </w:p>
          <w:p w:rsidR="007F4273" w:rsidRPr="007F4273" w:rsidRDefault="007F4273" w:rsidP="00115236">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19</w:t>
            </w:r>
          </w:p>
        </w:tc>
      </w:tr>
      <w:tr w:rsidR="007F4273" w:rsidRPr="007F4273" w:rsidTr="00973F33">
        <w:trPr>
          <w:trHeight w:hRule="exact" w:val="627"/>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844713">
            <w:pPr>
              <w:pStyle w:val="a9"/>
              <w:spacing w:line="240" w:lineRule="auto"/>
              <w:ind w:right="-1"/>
            </w:pPr>
            <w:r w:rsidRPr="007F4273">
              <w:t>За преподавание русского языка в школах (классах), в</w:t>
            </w:r>
            <w:r w:rsidR="00115236">
              <w:t xml:space="preserve"> </w:t>
            </w:r>
            <w:r w:rsidRPr="007F4273">
              <w:t>которых обучение ведется на родном языке</w:t>
            </w:r>
          </w:p>
          <w:p w:rsidR="007F4273" w:rsidRPr="007F4273" w:rsidRDefault="007F4273" w:rsidP="00844713">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10</w:t>
            </w:r>
          </w:p>
        </w:tc>
      </w:tr>
      <w:tr w:rsidR="007F4273" w:rsidRPr="007F4273" w:rsidTr="00F454A0">
        <w:trPr>
          <w:trHeight w:hRule="exact" w:val="565"/>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844713">
            <w:pPr>
              <w:pStyle w:val="a9"/>
              <w:spacing w:line="240" w:lineRule="auto"/>
              <w:ind w:right="-1"/>
            </w:pPr>
            <w:r w:rsidRPr="007F4273">
              <w:t>За преподавание родного языка в школах, где</w:t>
            </w:r>
            <w:r w:rsidR="00115236">
              <w:t xml:space="preserve"> </w:t>
            </w:r>
            <w:r w:rsidRPr="007F4273">
              <w:t>обучение ведется на русском языке</w:t>
            </w:r>
          </w:p>
          <w:p w:rsidR="007F4273" w:rsidRPr="007F4273" w:rsidRDefault="007F4273" w:rsidP="00844713">
            <w:pPr>
              <w:pStyle w:val="a9"/>
              <w:shd w:val="clear" w:color="auto" w:fill="auto"/>
              <w:spacing w:line="240" w:lineRule="auto"/>
              <w:ind w:right="-1" w:firstLine="851"/>
            </w:pP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10</w:t>
            </w:r>
          </w:p>
        </w:tc>
      </w:tr>
      <w:tr w:rsidR="007F4273" w:rsidRPr="007F4273" w:rsidTr="00973F33">
        <w:trPr>
          <w:trHeight w:hRule="exact" w:val="859"/>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844713">
            <w:pPr>
              <w:pStyle w:val="a9"/>
              <w:spacing w:line="240" w:lineRule="auto"/>
              <w:ind w:right="-1"/>
            </w:pPr>
            <w:r w:rsidRPr="007F4273">
              <w:t>За наличие в группах дошкольных образовательных детей</w:t>
            </w:r>
            <w:r w:rsidR="00115236">
              <w:t xml:space="preserve"> </w:t>
            </w:r>
            <w:r w:rsidRPr="007F4273">
              <w:t>свыше:</w:t>
            </w:r>
          </w:p>
          <w:p w:rsidR="007F4273" w:rsidRPr="007F4273" w:rsidRDefault="007F4273" w:rsidP="00844713">
            <w:pPr>
              <w:pStyle w:val="a9"/>
              <w:shd w:val="clear" w:color="auto" w:fill="auto"/>
              <w:spacing w:line="240" w:lineRule="auto"/>
              <w:ind w:right="-1" w:firstLine="0"/>
            </w:pPr>
            <w:r w:rsidRPr="007F4273">
              <w:t>от 21 до 30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3</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firstLine="0"/>
              <w:jc w:val="left"/>
            </w:pPr>
            <w:r w:rsidRPr="007F4273">
              <w:t>от 31 до 40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6</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свыше 40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9</w:t>
            </w:r>
          </w:p>
        </w:tc>
      </w:tr>
      <w:tr w:rsidR="007F4273" w:rsidRPr="007F4273" w:rsidTr="00F454A0">
        <w:trPr>
          <w:trHeight w:hRule="exact" w:val="992"/>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pacing w:line="240" w:lineRule="auto"/>
              <w:ind w:right="-1"/>
              <w:jc w:val="left"/>
            </w:pPr>
            <w:r w:rsidRPr="007F4273">
              <w:t>За наличие в классе общеобразовательной</w:t>
            </w:r>
            <w:r w:rsidR="00115236">
              <w:t xml:space="preserve"> </w:t>
            </w:r>
            <w:r w:rsidRPr="007F4273">
              <w:t>организации детей свыше:</w:t>
            </w:r>
          </w:p>
          <w:p w:rsidR="007F4273" w:rsidRPr="007F4273" w:rsidRDefault="007F4273" w:rsidP="007F4273">
            <w:pPr>
              <w:pStyle w:val="a9"/>
              <w:shd w:val="clear" w:color="auto" w:fill="auto"/>
              <w:spacing w:line="240" w:lineRule="auto"/>
              <w:ind w:right="-1"/>
              <w:jc w:val="left"/>
            </w:pPr>
            <w:r w:rsidRPr="007F4273">
              <w:t>от 26 до 30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bottom"/>
          </w:tcPr>
          <w:p w:rsidR="007F4273" w:rsidRPr="007F4273" w:rsidRDefault="007F4273" w:rsidP="00115236">
            <w:pPr>
              <w:pStyle w:val="a9"/>
              <w:shd w:val="clear" w:color="auto" w:fill="auto"/>
              <w:spacing w:line="240" w:lineRule="auto"/>
              <w:ind w:right="-1" w:firstLine="851"/>
            </w:pPr>
            <w:r w:rsidRPr="007F4273">
              <w:t>3</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от 31 до 40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6</w:t>
            </w:r>
          </w:p>
        </w:tc>
      </w:tr>
      <w:tr w:rsidR="007F4273" w:rsidRPr="007F4273" w:rsidTr="00220FC8">
        <w:trPr>
          <w:trHeight w:hRule="exact" w:val="346"/>
          <w:jc w:val="center"/>
        </w:trPr>
        <w:tc>
          <w:tcPr>
            <w:tcW w:w="6965" w:type="dxa"/>
            <w:tcBorders>
              <w:top w:val="single" w:sz="4" w:space="0" w:color="auto"/>
              <w:left w:val="single" w:sz="4" w:space="0" w:color="auto"/>
              <w:bottom w:val="single" w:sz="4" w:space="0" w:color="auto"/>
            </w:tcBorders>
            <w:shd w:val="clear" w:color="auto" w:fill="FFFFFF"/>
            <w:vAlign w:val="bottom"/>
          </w:tcPr>
          <w:p w:rsidR="007F4273" w:rsidRPr="007F4273" w:rsidRDefault="007F4273" w:rsidP="007F4273">
            <w:pPr>
              <w:pStyle w:val="a9"/>
              <w:shd w:val="clear" w:color="auto" w:fill="auto"/>
              <w:spacing w:line="240" w:lineRule="auto"/>
              <w:ind w:right="-1"/>
            </w:pPr>
            <w:r w:rsidRPr="007F4273">
              <w:t>свыше 40 детей</w:t>
            </w:r>
          </w:p>
        </w:tc>
        <w:tc>
          <w:tcPr>
            <w:tcW w:w="2428" w:type="dxa"/>
            <w:tcBorders>
              <w:top w:val="single" w:sz="4" w:space="0" w:color="auto"/>
              <w:left w:val="single" w:sz="4" w:space="0" w:color="auto"/>
              <w:bottom w:val="single" w:sz="4" w:space="0" w:color="auto"/>
              <w:right w:val="single" w:sz="4" w:space="0" w:color="auto"/>
            </w:tcBorders>
            <w:shd w:val="clear" w:color="auto" w:fill="FFFFFF"/>
            <w:vAlign w:val="center"/>
          </w:tcPr>
          <w:p w:rsidR="007F4273" w:rsidRPr="007F4273" w:rsidRDefault="007F4273" w:rsidP="00115236">
            <w:pPr>
              <w:pStyle w:val="a9"/>
              <w:shd w:val="clear" w:color="auto" w:fill="auto"/>
              <w:spacing w:line="240" w:lineRule="auto"/>
              <w:ind w:right="-1" w:firstLine="851"/>
            </w:pPr>
            <w:r w:rsidRPr="007F4273">
              <w:t>9</w:t>
            </w:r>
          </w:p>
        </w:tc>
      </w:tr>
    </w:tbl>
    <w:p w:rsidR="007F4273" w:rsidRPr="007F4273" w:rsidRDefault="007F4273" w:rsidP="007F4273">
      <w:pPr>
        <w:pStyle w:val="1"/>
        <w:shd w:val="clear" w:color="auto" w:fill="auto"/>
        <w:spacing w:line="240" w:lineRule="auto"/>
        <w:ind w:right="-1" w:firstLine="851"/>
        <w:jc w:val="left"/>
      </w:pPr>
      <w:r w:rsidRPr="007F4273">
        <w:t xml:space="preserve">                          </w:t>
      </w:r>
    </w:p>
    <w:p w:rsidR="007F4273" w:rsidRPr="007F4273" w:rsidRDefault="007F4273" w:rsidP="007F4273">
      <w:pPr>
        <w:pStyle w:val="1"/>
        <w:numPr>
          <w:ilvl w:val="1"/>
          <w:numId w:val="18"/>
        </w:numPr>
        <w:shd w:val="clear" w:color="auto" w:fill="auto"/>
        <w:tabs>
          <w:tab w:val="left" w:pos="709"/>
        </w:tabs>
        <w:spacing w:line="240" w:lineRule="auto"/>
        <w:ind w:left="0" w:right="-1" w:firstLine="851"/>
      </w:pPr>
      <w:r w:rsidRPr="007F4273">
        <w:t xml:space="preserve">Выплаты компенсационного характера устанавливаются в процентах к </w:t>
      </w:r>
    </w:p>
    <w:p w:rsidR="007F4273" w:rsidRPr="007F4273" w:rsidRDefault="007F4273" w:rsidP="007F4273">
      <w:pPr>
        <w:pStyle w:val="1"/>
        <w:shd w:val="clear" w:color="auto" w:fill="auto"/>
        <w:tabs>
          <w:tab w:val="left" w:pos="1285"/>
        </w:tabs>
        <w:spacing w:line="240" w:lineRule="auto"/>
        <w:ind w:right="-1" w:firstLine="0"/>
      </w:pPr>
      <w:r w:rsidRPr="007F4273">
        <w:t>окладам (должностным окладам), ставкам заработной платы работников по соответствующим квалификационным уровням профессиональной квалификационной группы или в абсолютных размерах, если иное не установлено законодательством.</w:t>
      </w:r>
    </w:p>
    <w:p w:rsidR="007F4273" w:rsidRPr="007F4273" w:rsidRDefault="007F4273" w:rsidP="007F4273">
      <w:pPr>
        <w:pStyle w:val="1"/>
        <w:shd w:val="clear" w:color="auto" w:fill="auto"/>
        <w:spacing w:line="240" w:lineRule="auto"/>
        <w:ind w:right="-1" w:firstLine="851"/>
      </w:pPr>
      <w:r w:rsidRPr="007F4273">
        <w:t>Выплаты компенсационного характера устанавливаются по основной работе и работе, осуществляемой по совместительству.</w:t>
      </w:r>
    </w:p>
    <w:p w:rsidR="007F4273" w:rsidRPr="007F4273" w:rsidRDefault="007F4273" w:rsidP="007F4273">
      <w:pPr>
        <w:pStyle w:val="1"/>
        <w:shd w:val="clear" w:color="auto" w:fill="auto"/>
        <w:spacing w:line="240" w:lineRule="auto"/>
        <w:ind w:right="-1" w:firstLine="851"/>
      </w:pPr>
      <w:r w:rsidRPr="007F4273">
        <w:t>Размеры и условия осуществления выплат компенсационного характера конкретизируются в локальных нормативных актах учреждений.</w:t>
      </w:r>
    </w:p>
    <w:p w:rsidR="007F4273" w:rsidRPr="007F4273" w:rsidRDefault="007F4273" w:rsidP="007F4273">
      <w:pPr>
        <w:pStyle w:val="1"/>
        <w:shd w:val="clear" w:color="auto" w:fill="auto"/>
        <w:spacing w:line="240" w:lineRule="auto"/>
        <w:ind w:right="-1" w:firstLine="851"/>
      </w:pPr>
    </w:p>
    <w:p w:rsidR="007F4273" w:rsidRDefault="007F4273" w:rsidP="00844713">
      <w:pPr>
        <w:pStyle w:val="22"/>
        <w:keepNext/>
        <w:keepLines/>
        <w:numPr>
          <w:ilvl w:val="0"/>
          <w:numId w:val="18"/>
        </w:numPr>
        <w:shd w:val="clear" w:color="auto" w:fill="auto"/>
        <w:tabs>
          <w:tab w:val="left" w:pos="487"/>
        </w:tabs>
        <w:spacing w:after="0" w:line="240" w:lineRule="auto"/>
        <w:ind w:left="0" w:right="-1" w:firstLine="851"/>
        <w:jc w:val="center"/>
      </w:pPr>
      <w:bookmarkStart w:id="4" w:name="bookmark8"/>
      <w:r w:rsidRPr="007F4273">
        <w:t xml:space="preserve">Условия осуществления и размеры выплат </w:t>
      </w:r>
      <w:r w:rsidR="00844713">
        <w:t xml:space="preserve">                        </w:t>
      </w:r>
      <w:r w:rsidRPr="007F4273">
        <w:t>стимулирующего характера</w:t>
      </w:r>
      <w:bookmarkEnd w:id="4"/>
    </w:p>
    <w:p w:rsidR="00844713" w:rsidRPr="007F4273" w:rsidRDefault="00844713" w:rsidP="00844713">
      <w:pPr>
        <w:pStyle w:val="22"/>
        <w:keepNext/>
        <w:keepLines/>
        <w:shd w:val="clear" w:color="auto" w:fill="auto"/>
        <w:tabs>
          <w:tab w:val="left" w:pos="487"/>
        </w:tabs>
        <w:spacing w:after="0" w:line="240" w:lineRule="auto"/>
        <w:ind w:left="851" w:right="-1"/>
      </w:pPr>
    </w:p>
    <w:p w:rsidR="007F4273" w:rsidRDefault="007F4273" w:rsidP="00844713">
      <w:pPr>
        <w:pStyle w:val="1"/>
        <w:shd w:val="clear" w:color="auto" w:fill="auto"/>
        <w:tabs>
          <w:tab w:val="left" w:pos="1254"/>
        </w:tabs>
        <w:spacing w:line="240" w:lineRule="auto"/>
        <w:ind w:right="-1" w:firstLine="851"/>
      </w:pPr>
      <w:r w:rsidRPr="007F4273">
        <w:rPr>
          <w:b/>
        </w:rPr>
        <w:t>5.1.</w:t>
      </w:r>
      <w:r w:rsidRPr="007F4273">
        <w:t xml:space="preserve"> В соответствии с перечнем видов выплат стимулирующего характера в муниципальных учреждениях, утвержденным постановлением администрации </w:t>
      </w:r>
      <w:r w:rsidR="003D2670">
        <w:t>МР «Докузпаринский район»</w:t>
      </w:r>
      <w:r w:rsidRPr="007F4273">
        <w:t xml:space="preserve"> от 2</w:t>
      </w:r>
      <w:r w:rsidR="003D2670">
        <w:t>6</w:t>
      </w:r>
      <w:r w:rsidRPr="007F4273">
        <w:t xml:space="preserve"> августа 2009г. №</w:t>
      </w:r>
      <w:r w:rsidR="003D2670">
        <w:t>103</w:t>
      </w:r>
      <w:r w:rsidRPr="007F4273">
        <w:t xml:space="preserve"> «О введении новых систем оплаты труда работников муниципальных учреждений </w:t>
      </w:r>
      <w:r w:rsidR="003D2670">
        <w:t>МР «Докузпаринский район</w:t>
      </w:r>
      <w:r w:rsidRPr="007F4273">
        <w:t>», работникам устанавливаются следующие виды выплат стимулирующего характера:</w:t>
      </w:r>
    </w:p>
    <w:tbl>
      <w:tblPr>
        <w:tblW w:w="10065"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709"/>
        <w:gridCol w:w="2410"/>
        <w:gridCol w:w="6946"/>
      </w:tblGrid>
      <w:tr w:rsidR="003B7A8A" w:rsidRPr="003B7A8A" w:rsidTr="00BA5418">
        <w:trPr>
          <w:trHeight w:val="276"/>
        </w:trPr>
        <w:tc>
          <w:tcPr>
            <w:tcW w:w="709"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center"/>
              <w:rPr>
                <w:rFonts w:ascii="Times New Roman" w:eastAsiaTheme="minorEastAsia" w:cs="Times New Roman"/>
                <w:b/>
                <w:color w:val="auto"/>
              </w:rPr>
            </w:pPr>
            <w:r w:rsidRPr="003B7A8A">
              <w:rPr>
                <w:rFonts w:ascii="Times New Roman" w:eastAsiaTheme="minorEastAsia" w:cs="Times New Roman"/>
                <w:b/>
                <w:color w:val="auto"/>
              </w:rPr>
              <w:t>№ п.п.</w:t>
            </w:r>
          </w:p>
        </w:tc>
        <w:tc>
          <w:tcPr>
            <w:tcW w:w="2410"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rPr>
                <w:rFonts w:ascii="Times New Roman" w:eastAsiaTheme="minorEastAsia" w:cs="Times New Roman"/>
                <w:color w:val="auto"/>
              </w:rPr>
            </w:pPr>
            <w:r w:rsidRPr="003B7A8A">
              <w:rPr>
                <w:rFonts w:ascii="Times New Roman" w:eastAsiaTheme="minorEastAsia" w:cs="Times New Roman"/>
                <w:color w:val="auto"/>
              </w:rPr>
              <w:t>Критерии (в соответствии с обобщенной трудовой функцией  - преподавания по ДООП)</w:t>
            </w:r>
          </w:p>
        </w:tc>
        <w:tc>
          <w:tcPr>
            <w:tcW w:w="6946"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center"/>
              <w:rPr>
                <w:rFonts w:ascii="Times New Roman" w:eastAsiaTheme="minorEastAsia" w:cs="Times New Roman"/>
                <w:b/>
                <w:color w:val="auto"/>
              </w:rPr>
            </w:pPr>
            <w:r w:rsidRPr="003B7A8A">
              <w:rPr>
                <w:rFonts w:ascii="Times New Roman" w:eastAsiaTheme="minorEastAsia" w:cs="Times New Roman"/>
                <w:color w:val="auto"/>
              </w:rPr>
              <w:t>Критерии материального стимулирования</w:t>
            </w:r>
          </w:p>
        </w:tc>
      </w:tr>
      <w:tr w:rsidR="003B7A8A" w:rsidRPr="003B7A8A" w:rsidTr="00BA5418">
        <w:trPr>
          <w:trHeight w:val="846"/>
        </w:trPr>
        <w:tc>
          <w:tcPr>
            <w:tcW w:w="709" w:type="dxa"/>
            <w:vMerge/>
            <w:tcBorders>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center"/>
              <w:rPr>
                <w:rFonts w:ascii="Times New Roman" w:eastAsiaTheme="minorEastAsia" w:cs="Times New Roman"/>
                <w:b/>
                <w:color w:val="auto"/>
              </w:rPr>
            </w:pPr>
          </w:p>
        </w:tc>
        <w:tc>
          <w:tcPr>
            <w:tcW w:w="2410" w:type="dxa"/>
            <w:vMerge/>
            <w:tcBorders>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center"/>
              <w:rPr>
                <w:rFonts w:ascii="Times New Roman" w:eastAsiaTheme="minorEastAsia" w:cs="Times New Roman"/>
                <w:b/>
                <w:color w:val="auto"/>
              </w:rPr>
            </w:pPr>
          </w:p>
        </w:tc>
        <w:tc>
          <w:tcPr>
            <w:tcW w:w="6946" w:type="dxa"/>
            <w:vMerge/>
            <w:tcBorders>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center"/>
              <w:rPr>
                <w:rFonts w:ascii="Times New Roman" w:eastAsiaTheme="minorEastAsia" w:cs="Times New Roman"/>
                <w:b/>
                <w:color w:val="auto"/>
              </w:rPr>
            </w:pPr>
          </w:p>
        </w:tc>
      </w:tr>
      <w:tr w:rsidR="003B7A8A" w:rsidRPr="003B7A8A" w:rsidTr="00BA5418">
        <w:tc>
          <w:tcPr>
            <w:tcW w:w="709"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1.</w:t>
            </w:r>
          </w:p>
        </w:tc>
        <w:tc>
          <w:tcPr>
            <w:tcW w:w="2410"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1. Организация деятельности обучающихся </w:t>
            </w: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1.1. Сохранность контингента обучающихся с учетом специфики реализуемых ДООП (их направленности), индивидуальных и возрастных характеристик обучающихся </w:t>
            </w:r>
          </w:p>
        </w:tc>
      </w:tr>
      <w:tr w:rsidR="003B7A8A" w:rsidRPr="003B7A8A" w:rsidTr="00BA5418">
        <w:tc>
          <w:tcPr>
            <w:tcW w:w="709"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1.2. Наличие участников фестивалей, конференций, конкурсов и иных аналогичных мероприятиях (в соответствии с направленностью ДООП )</w:t>
            </w:r>
          </w:p>
        </w:tc>
      </w:tr>
      <w:tr w:rsidR="003B7A8A" w:rsidRPr="003B7A8A" w:rsidTr="00BA5418">
        <w:tc>
          <w:tcPr>
            <w:tcW w:w="709"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1.3. Наличие победителей фестивалей, конференций, конкурсов и иных аналогичных мероприятиях (в соответствии с направленностью ДООП)</w:t>
            </w:r>
          </w:p>
        </w:tc>
      </w:tr>
      <w:tr w:rsidR="003B7A8A" w:rsidRPr="003B7A8A" w:rsidTr="00BA5418">
        <w:tc>
          <w:tcPr>
            <w:tcW w:w="709"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1.4. Наличие работы с детьми с ограниченными возможностями здоровья, одаренными и др. </w:t>
            </w:r>
          </w:p>
        </w:tc>
      </w:tr>
      <w:tr w:rsidR="003B7A8A" w:rsidRPr="003B7A8A" w:rsidTr="00BA5418">
        <w:tc>
          <w:tcPr>
            <w:tcW w:w="709"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1.5. Педагогический контроль и оценка освоения  ДООП </w:t>
            </w:r>
          </w:p>
        </w:tc>
      </w:tr>
      <w:tr w:rsidR="003B7A8A" w:rsidRPr="003B7A8A" w:rsidTr="00BA5418">
        <w:tc>
          <w:tcPr>
            <w:tcW w:w="709"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1.6.  Учебная, планирующая и отчетно-аналитическая документация</w:t>
            </w:r>
          </w:p>
        </w:tc>
      </w:tr>
      <w:tr w:rsidR="003B7A8A" w:rsidRPr="003B7A8A" w:rsidTr="00BA5418">
        <w:tc>
          <w:tcPr>
            <w:tcW w:w="709" w:type="dxa"/>
            <w:tcBorders>
              <w:top w:val="nil"/>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1.7. Наличие медиатеки, электронных образовательных ресурсов в соответствии с направленностью ДООП</w:t>
            </w:r>
          </w:p>
        </w:tc>
      </w:tr>
      <w:tr w:rsidR="003B7A8A" w:rsidRPr="003B7A8A" w:rsidTr="00BA5418">
        <w:tc>
          <w:tcPr>
            <w:tcW w:w="709" w:type="dxa"/>
            <w:tcBorders>
              <w:top w:val="nil"/>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tcBorders>
              <w:left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highlight w:val="yellow"/>
              </w:rPr>
            </w:pPr>
            <w:r w:rsidRPr="003B7A8A">
              <w:rPr>
                <w:rFonts w:ascii="Times New Roman" w:eastAsiaTheme="minorEastAsia" w:cs="Times New Roman"/>
                <w:color w:val="auto"/>
              </w:rPr>
              <w:t>1.8. Востребованность дополнительных общеразвивающих программ</w:t>
            </w:r>
          </w:p>
        </w:tc>
      </w:tr>
      <w:tr w:rsidR="003B7A8A" w:rsidRPr="003B7A8A" w:rsidTr="00BA5418">
        <w:trPr>
          <w:trHeight w:val="617"/>
        </w:trPr>
        <w:tc>
          <w:tcPr>
            <w:tcW w:w="709"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2. </w:t>
            </w:r>
          </w:p>
        </w:tc>
        <w:tc>
          <w:tcPr>
            <w:tcW w:w="2410"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2. Реализация воспитательной деятельности в педагогической работе</w:t>
            </w: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2.1. Организация и проведение досуговых мероприятий в рамках реализации ДООП и в мероприятиях ОО</w:t>
            </w:r>
          </w:p>
        </w:tc>
      </w:tr>
      <w:tr w:rsidR="003B7A8A" w:rsidRPr="003B7A8A" w:rsidTr="00BA5418">
        <w:trPr>
          <w:trHeight w:val="853"/>
        </w:trPr>
        <w:tc>
          <w:tcPr>
            <w:tcW w:w="709" w:type="dxa"/>
            <w:vMerge/>
            <w:tcBorders>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2.2. Оснащение учебного помещения, формирование его предметно-пространственной среды</w:t>
            </w:r>
          </w:p>
        </w:tc>
      </w:tr>
      <w:tr w:rsidR="003B7A8A" w:rsidRPr="003B7A8A" w:rsidTr="00BA5418">
        <w:trPr>
          <w:trHeight w:val="554"/>
        </w:trPr>
        <w:tc>
          <w:tcPr>
            <w:tcW w:w="709" w:type="dxa"/>
            <w:tcBorders>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tcBorders>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2.3. Обеспечение взаимодействия с родителями (законными представителями) учащихся при решении задач обучения и воспитания</w:t>
            </w:r>
          </w:p>
        </w:tc>
      </w:tr>
      <w:tr w:rsidR="003B7A8A" w:rsidRPr="003B7A8A" w:rsidTr="00BA5418">
        <w:tc>
          <w:tcPr>
            <w:tcW w:w="709" w:type="dxa"/>
            <w:vMerge w:val="restart"/>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3.</w:t>
            </w:r>
          </w:p>
        </w:tc>
        <w:tc>
          <w:tcPr>
            <w:tcW w:w="2410" w:type="dxa"/>
            <w:vMerge w:val="restart"/>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3. Разработка программно-методического обеспечения реализации ДООП</w:t>
            </w: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3.1. Систематизация средств обучения, разработка дидактического и раздаточного материала,  в том числе в условии  использования образовательных технологий (проблемное, разноуровневое обучение, проектные и исследовательские  методы обучение и др). </w:t>
            </w:r>
          </w:p>
        </w:tc>
      </w:tr>
      <w:tr w:rsidR="003B7A8A" w:rsidRPr="003B7A8A" w:rsidTr="00BA5418">
        <w:tc>
          <w:tcPr>
            <w:tcW w:w="709" w:type="dxa"/>
            <w:vMerge/>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top w:val="single" w:sz="4" w:space="0" w:color="auto"/>
              <w:left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3.2. Организация корректировки содержания ДООП, системы контроля и оценки (по результатам анализа их реализации)</w:t>
            </w:r>
          </w:p>
        </w:tc>
      </w:tr>
      <w:tr w:rsidR="003B7A8A" w:rsidRPr="003B7A8A" w:rsidTr="00BA5418">
        <w:trPr>
          <w:trHeight w:val="90"/>
        </w:trPr>
        <w:tc>
          <w:tcPr>
            <w:tcW w:w="709" w:type="dxa"/>
            <w:vMerge w:val="restart"/>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4</w:t>
            </w:r>
            <w:r w:rsidRPr="003B7A8A">
              <w:rPr>
                <w:rFonts w:ascii="Times New Roman" w:eastAsiaTheme="minorEastAsia" w:cs="Times New Roman"/>
                <w:color w:val="auto"/>
              </w:rPr>
              <w:lastRenderedPageBreak/>
              <w:t>.</w:t>
            </w:r>
          </w:p>
        </w:tc>
        <w:tc>
          <w:tcPr>
            <w:tcW w:w="2410" w:type="dxa"/>
            <w:vMerge w:val="restart"/>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lastRenderedPageBreak/>
              <w:t>Профессиона</w:t>
            </w:r>
            <w:r w:rsidRPr="003B7A8A">
              <w:rPr>
                <w:rFonts w:ascii="Times New Roman" w:eastAsiaTheme="minorEastAsia" w:cs="Times New Roman"/>
                <w:color w:val="auto"/>
              </w:rPr>
              <w:lastRenderedPageBreak/>
              <w:t>льное развитие педагогического работника</w:t>
            </w: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lastRenderedPageBreak/>
              <w:t xml:space="preserve">4.1. Наличие программ по самообразованию или </w:t>
            </w:r>
            <w:r w:rsidRPr="003B7A8A">
              <w:rPr>
                <w:rFonts w:ascii="Times New Roman" w:eastAsiaTheme="minorEastAsia" w:cs="Times New Roman"/>
                <w:color w:val="auto"/>
              </w:rPr>
              <w:lastRenderedPageBreak/>
              <w:t>"образовательного маршрута" профессионального саморазвития</w:t>
            </w:r>
          </w:p>
        </w:tc>
      </w:tr>
      <w:tr w:rsidR="003B7A8A" w:rsidRPr="003B7A8A" w:rsidTr="00BA5418">
        <w:tc>
          <w:tcPr>
            <w:tcW w:w="709" w:type="dxa"/>
            <w:vMerge/>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4.2.Повышение квалификации, переподготовка</w:t>
            </w:r>
          </w:p>
        </w:tc>
      </w:tr>
      <w:tr w:rsidR="003B7A8A" w:rsidRPr="003B7A8A" w:rsidTr="00BA5418">
        <w:tc>
          <w:tcPr>
            <w:tcW w:w="709" w:type="dxa"/>
            <w:vMerge/>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vMerge/>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4.3. Популяризация педагогического опыта в  различных формах ( мастер-классы, семинары, конференции и др)</w:t>
            </w:r>
          </w:p>
        </w:tc>
      </w:tr>
      <w:tr w:rsidR="003B7A8A" w:rsidRPr="003B7A8A" w:rsidTr="00BA5418">
        <w:tc>
          <w:tcPr>
            <w:tcW w:w="709"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4.4. Популяризация педагогического опыта в сетевом педагогическом сообществе</w:t>
            </w:r>
          </w:p>
        </w:tc>
      </w:tr>
      <w:tr w:rsidR="003B7A8A" w:rsidRPr="003B7A8A" w:rsidTr="00BA5418">
        <w:tc>
          <w:tcPr>
            <w:tcW w:w="709"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4.5. Наличие публикаций, иллюстрирующих педагогический опыт,  в том числе и в Интернет-ресурсах</w:t>
            </w:r>
          </w:p>
        </w:tc>
      </w:tr>
      <w:tr w:rsidR="003B7A8A" w:rsidRPr="003B7A8A" w:rsidTr="00BA5418">
        <w:tc>
          <w:tcPr>
            <w:tcW w:w="709"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4.6. Участие в конкурсах профессионального мастерства </w:t>
            </w:r>
          </w:p>
        </w:tc>
      </w:tr>
      <w:tr w:rsidR="003B7A8A" w:rsidRPr="003B7A8A" w:rsidTr="00BA5418">
        <w:tc>
          <w:tcPr>
            <w:tcW w:w="709"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2410" w:type="dxa"/>
            <w:tcBorders>
              <w:top w:val="single" w:sz="4" w:space="0" w:color="auto"/>
              <w:left w:val="single" w:sz="4" w:space="0" w:color="auto"/>
              <w:bottom w:val="single" w:sz="4" w:space="0" w:color="auto"/>
              <w:right w:val="single" w:sz="4" w:space="0" w:color="auto"/>
            </w:tcBorders>
            <w:vAlign w:val="center"/>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p>
        </w:tc>
        <w:tc>
          <w:tcPr>
            <w:tcW w:w="6946" w:type="dxa"/>
            <w:tcBorders>
              <w:top w:val="single" w:sz="4" w:space="0" w:color="auto"/>
              <w:left w:val="single" w:sz="4" w:space="0" w:color="auto"/>
              <w:bottom w:val="single" w:sz="4" w:space="0" w:color="auto"/>
              <w:right w:val="single" w:sz="4" w:space="0" w:color="auto"/>
            </w:tcBorders>
          </w:tcPr>
          <w:p w:rsidR="003B7A8A" w:rsidRPr="003B7A8A" w:rsidRDefault="003B7A8A" w:rsidP="003B7A8A">
            <w:pPr>
              <w:widowControl w:val="0"/>
              <w:autoSpaceDE w:val="0"/>
              <w:autoSpaceDN w:val="0"/>
              <w:adjustRightInd w:val="0"/>
              <w:ind w:firstLine="720"/>
              <w:jc w:val="both"/>
              <w:rPr>
                <w:rFonts w:ascii="Times New Roman" w:eastAsiaTheme="minorEastAsia" w:cs="Times New Roman"/>
                <w:color w:val="auto"/>
              </w:rPr>
            </w:pPr>
            <w:r w:rsidRPr="003B7A8A">
              <w:rPr>
                <w:rFonts w:ascii="Times New Roman" w:eastAsiaTheme="minorEastAsia" w:cs="Times New Roman"/>
                <w:color w:val="auto"/>
              </w:rPr>
              <w:t xml:space="preserve">4.7. Участие (или руководство)  в работе экспертных комиссий, групп, жюри т.п. </w:t>
            </w:r>
          </w:p>
        </w:tc>
      </w:tr>
    </w:tbl>
    <w:p w:rsidR="003B7A8A" w:rsidRDefault="003B7A8A" w:rsidP="00844713">
      <w:pPr>
        <w:pStyle w:val="1"/>
        <w:shd w:val="clear" w:color="auto" w:fill="auto"/>
        <w:tabs>
          <w:tab w:val="left" w:pos="1254"/>
        </w:tabs>
        <w:spacing w:line="240" w:lineRule="auto"/>
        <w:ind w:right="-1" w:firstLine="851"/>
      </w:pPr>
    </w:p>
    <w:p w:rsidR="003B7A8A" w:rsidRPr="007F4273" w:rsidRDefault="003B7A8A" w:rsidP="00844713">
      <w:pPr>
        <w:pStyle w:val="1"/>
        <w:shd w:val="clear" w:color="auto" w:fill="auto"/>
        <w:tabs>
          <w:tab w:val="left" w:pos="1254"/>
        </w:tabs>
        <w:spacing w:line="240" w:lineRule="auto"/>
        <w:ind w:right="-1" w:firstLine="851"/>
      </w:pPr>
    </w:p>
    <w:p w:rsidR="007F4273" w:rsidRPr="007F4273" w:rsidRDefault="007F4273" w:rsidP="007F4273">
      <w:pPr>
        <w:pStyle w:val="1"/>
        <w:shd w:val="clear" w:color="auto" w:fill="auto"/>
        <w:spacing w:line="240" w:lineRule="auto"/>
        <w:ind w:right="-1" w:firstLine="851"/>
      </w:pPr>
      <w:r w:rsidRPr="007F4273">
        <w:t>Выплаты стимулирующего характера устанавливаются в процентах к окладам (должностным окладам), ставкам заработной платы работников (за наличие звания, за стаж педагогической работы и молодому специалисту) или в абсолютных размерах по соответствующим квалификационным уровням профессиональной квалификационной группы (за качество выполняемой работы, интенсивность и высокие результаты труда, премиальные выплаты).</w:t>
      </w:r>
    </w:p>
    <w:p w:rsidR="007F4273" w:rsidRPr="007F4273" w:rsidRDefault="007F4273" w:rsidP="00274FEA">
      <w:pPr>
        <w:pStyle w:val="1"/>
        <w:shd w:val="clear" w:color="auto" w:fill="auto"/>
        <w:spacing w:line="240" w:lineRule="auto"/>
        <w:ind w:right="-1" w:firstLine="851"/>
      </w:pPr>
      <w:r w:rsidRPr="007F4273">
        <w:t>Установление стимулирующих выплат осуществляется органами самоуправления учреждения образования по представлению руководителя учреждения. Орган самоуправления создает специальную комиссию, в которую входят директор учреждения, представители органов самоуправления, научно- методического совета и профсоюзной организации по распределению стимулирующей части фонда оплаты труда педагогических работников. Стимулирующие выплаты осуществляются в пределах бюджетных ассигнований республиканского бюджета Республики Дагестан, предусмотренных на оплату труда работников учреждения, а также средств от предпринимательской и иной приносящей доход деятельности, направляемых учреждением на оплату труда работников.</w:t>
      </w:r>
    </w:p>
    <w:p w:rsidR="007F4273" w:rsidRPr="007F4273" w:rsidRDefault="007F4273" w:rsidP="00274FEA">
      <w:pPr>
        <w:pStyle w:val="1"/>
        <w:shd w:val="clear" w:color="auto" w:fill="auto"/>
        <w:tabs>
          <w:tab w:val="left" w:pos="1230"/>
        </w:tabs>
        <w:spacing w:line="240" w:lineRule="auto"/>
        <w:ind w:right="-1" w:firstLine="851"/>
      </w:pPr>
      <w:r w:rsidRPr="007F4273">
        <w:rPr>
          <w:b/>
        </w:rPr>
        <w:t>5.2.</w:t>
      </w:r>
      <w:r w:rsidRPr="007F4273">
        <w:t xml:space="preserve">  Стимулирующие выплаты за интенсивность и высокие результаты работы производятся работникам учреждения за:</w:t>
      </w:r>
    </w:p>
    <w:p w:rsidR="007F4273" w:rsidRPr="007F4273" w:rsidRDefault="007F4273" w:rsidP="00274FEA">
      <w:pPr>
        <w:pStyle w:val="1"/>
        <w:shd w:val="clear" w:color="auto" w:fill="auto"/>
        <w:spacing w:line="240" w:lineRule="auto"/>
        <w:ind w:right="-1" w:firstLine="851"/>
      </w:pPr>
      <w:r w:rsidRPr="007F4273">
        <w:t>интенсивность и напряженность работы, связанные со спецификой контингента и большим разнообразием развивающих программ;</w:t>
      </w:r>
    </w:p>
    <w:p w:rsidR="007F4273" w:rsidRPr="007F4273" w:rsidRDefault="007F4273" w:rsidP="00274FEA">
      <w:pPr>
        <w:pStyle w:val="1"/>
        <w:shd w:val="clear" w:color="auto" w:fill="auto"/>
        <w:spacing w:line="240" w:lineRule="auto"/>
        <w:ind w:right="-1" w:firstLine="851"/>
      </w:pPr>
      <w:r w:rsidRPr="007F4273">
        <w:t>особый режим работы;</w:t>
      </w:r>
    </w:p>
    <w:p w:rsidR="007F4273" w:rsidRPr="007F4273" w:rsidRDefault="007F4273" w:rsidP="00274FEA">
      <w:pPr>
        <w:pStyle w:val="1"/>
        <w:shd w:val="clear" w:color="auto" w:fill="auto"/>
        <w:spacing w:line="240" w:lineRule="auto"/>
        <w:ind w:right="-1" w:firstLine="851"/>
      </w:pPr>
      <w:r w:rsidRPr="007F4273">
        <w:t>непосредственное участие в реализации приоритетных национальных проектов, федеральных, республиканских программ;</w:t>
      </w:r>
    </w:p>
    <w:p w:rsidR="007F4273" w:rsidRPr="007F4273" w:rsidRDefault="007F4273" w:rsidP="00274FEA">
      <w:pPr>
        <w:pStyle w:val="1"/>
        <w:shd w:val="clear" w:color="auto" w:fill="auto"/>
        <w:spacing w:line="240" w:lineRule="auto"/>
        <w:ind w:right="-1" w:firstLine="851"/>
      </w:pPr>
      <w:r w:rsidRPr="007F4273">
        <w:t>организацию и проведение мероприятий, направленных на повышение авторитета и имиджа учреждения.</w:t>
      </w:r>
    </w:p>
    <w:p w:rsidR="007F4273" w:rsidRPr="007F4273" w:rsidRDefault="007F4273" w:rsidP="00274FEA">
      <w:pPr>
        <w:pStyle w:val="1"/>
        <w:shd w:val="clear" w:color="auto" w:fill="auto"/>
        <w:tabs>
          <w:tab w:val="left" w:pos="1225"/>
        </w:tabs>
        <w:spacing w:line="240" w:lineRule="auto"/>
        <w:ind w:right="-1" w:firstLine="851"/>
      </w:pPr>
      <w:r w:rsidRPr="007F4273">
        <w:rPr>
          <w:b/>
        </w:rPr>
        <w:t>5.3.</w:t>
      </w:r>
      <w:r w:rsidRPr="007F4273">
        <w:t xml:space="preserve"> К выплатам стимулирующего характера за качество выполняемой работы относятся:</w:t>
      </w:r>
    </w:p>
    <w:p w:rsidR="007F4273" w:rsidRPr="007F4273" w:rsidRDefault="007F4273" w:rsidP="00274FEA">
      <w:pPr>
        <w:pStyle w:val="1"/>
        <w:shd w:val="clear" w:color="auto" w:fill="auto"/>
        <w:tabs>
          <w:tab w:val="left" w:pos="1200"/>
        </w:tabs>
        <w:spacing w:line="240" w:lineRule="auto"/>
        <w:ind w:right="-1" w:firstLine="851"/>
      </w:pPr>
      <w:r w:rsidRPr="007F4273">
        <w:t>а) стимулирующие выплаты педагогическим работникам за наличие почетного звания:</w:t>
      </w:r>
    </w:p>
    <w:p w:rsidR="007F4273" w:rsidRPr="007F4273" w:rsidRDefault="007F4273" w:rsidP="00274FEA">
      <w:pPr>
        <w:pStyle w:val="1"/>
        <w:shd w:val="clear" w:color="auto" w:fill="auto"/>
        <w:spacing w:line="240" w:lineRule="auto"/>
        <w:ind w:right="-1" w:firstLine="851"/>
      </w:pPr>
      <w:r w:rsidRPr="007F4273">
        <w:t>лицам, награжденным знаком «Почетный работник общего образования Российской Федерации», «Почетный работник сферы образования Российской Федерации», - 10 процентов оклада (должностного оклада);</w:t>
      </w:r>
    </w:p>
    <w:p w:rsidR="007F4273" w:rsidRPr="007F4273" w:rsidRDefault="007F4273" w:rsidP="00274FEA">
      <w:pPr>
        <w:pStyle w:val="1"/>
        <w:shd w:val="clear" w:color="auto" w:fill="auto"/>
        <w:spacing w:line="240" w:lineRule="auto"/>
        <w:ind w:right="-1" w:firstLine="851"/>
      </w:pPr>
      <w:r w:rsidRPr="007F4273">
        <w:t>лицам, награжденным знаком «Почетный работник начального профессионального образования Российской Федерации», - 10 процентов оклада (должностного оклада);</w:t>
      </w:r>
    </w:p>
    <w:p w:rsidR="007F4273" w:rsidRPr="007F4273" w:rsidRDefault="007F4273" w:rsidP="007F4273">
      <w:pPr>
        <w:pStyle w:val="1"/>
        <w:shd w:val="clear" w:color="auto" w:fill="auto"/>
        <w:spacing w:line="240" w:lineRule="auto"/>
        <w:ind w:right="-1" w:firstLine="851"/>
      </w:pPr>
      <w:r w:rsidRPr="007F4273">
        <w:lastRenderedPageBreak/>
        <w:t>лицам, награжденным знаком «Почетный работник среднего профессионального образования Российской Федерации», - 10 процентов оклада (должностного оклада).</w:t>
      </w:r>
    </w:p>
    <w:p w:rsidR="007F4273" w:rsidRPr="007F4273" w:rsidRDefault="007F4273" w:rsidP="007F4273">
      <w:pPr>
        <w:pStyle w:val="1"/>
        <w:shd w:val="clear" w:color="auto" w:fill="auto"/>
        <w:spacing w:line="240" w:lineRule="auto"/>
        <w:ind w:right="-1" w:firstLine="851"/>
      </w:pPr>
      <w:r w:rsidRPr="007F4273">
        <w:t>При наличии у педагогического работника учебной нагрузки от одной ставки и выше оплата за наличие почетного звания производится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7F4273" w:rsidRPr="007F4273" w:rsidRDefault="007F4273" w:rsidP="007F4273">
      <w:pPr>
        <w:pStyle w:val="1"/>
        <w:shd w:val="clear" w:color="auto" w:fill="auto"/>
        <w:spacing w:line="240" w:lineRule="auto"/>
        <w:ind w:right="-1" w:firstLine="851"/>
      </w:pPr>
      <w:r w:rsidRPr="007F4273">
        <w:t>Директорам учреждений и их заместителям производится оплата за наличие почетного звания только в том случае, если они ведут учебную нагрузку, за часы учебной нагрузки. Оплата производится от ставки заработной платы пропорционально отработанному времени.</w:t>
      </w:r>
    </w:p>
    <w:p w:rsidR="007F4273" w:rsidRPr="007F4273" w:rsidRDefault="007F4273" w:rsidP="007F4273">
      <w:pPr>
        <w:pStyle w:val="1"/>
        <w:shd w:val="clear" w:color="auto" w:fill="auto"/>
        <w:spacing w:line="240" w:lineRule="auto"/>
        <w:ind w:right="-1" w:firstLine="851"/>
      </w:pPr>
      <w:r w:rsidRPr="007F4273">
        <w:t>При наличии нескольких почетных званий оплата производится по одному основанию, имеющему наибольшее значение;</w:t>
      </w:r>
    </w:p>
    <w:p w:rsidR="007F4273" w:rsidRPr="007F4273" w:rsidRDefault="007F4273" w:rsidP="007F4273">
      <w:pPr>
        <w:pStyle w:val="1"/>
        <w:shd w:val="clear" w:color="auto" w:fill="auto"/>
        <w:tabs>
          <w:tab w:val="left" w:pos="1176"/>
        </w:tabs>
        <w:spacing w:line="240" w:lineRule="auto"/>
        <w:ind w:right="-1" w:firstLine="851"/>
      </w:pPr>
      <w:r w:rsidRPr="007F4273">
        <w:t>б) стимулирующие выплаты молодым специалистам в первые 3 года работы выплачиваются в размере 20 процентов от оклада.</w:t>
      </w:r>
    </w:p>
    <w:p w:rsidR="007F4273" w:rsidRPr="007F4273" w:rsidRDefault="007F4273" w:rsidP="007F4273">
      <w:pPr>
        <w:pStyle w:val="1"/>
        <w:shd w:val="clear" w:color="auto" w:fill="auto"/>
        <w:spacing w:line="240" w:lineRule="auto"/>
        <w:ind w:right="-1" w:firstLine="851"/>
      </w:pPr>
      <w:r w:rsidRPr="007F4273">
        <w:t>Молодым считается дипломированный специалист (в том числе бакалавр, магистр, вне зависимости от формы обучения), который в первые 2 года после окончания учреждения среднего или высшего профессионального образования устроился на работу в учреждение на должность, относящуюся к основному персоналу (педагогическому) учреждения;</w:t>
      </w:r>
    </w:p>
    <w:p w:rsidR="007F4273" w:rsidRPr="007F4273" w:rsidRDefault="007F4273" w:rsidP="007F4273">
      <w:pPr>
        <w:pStyle w:val="1"/>
        <w:shd w:val="clear" w:color="auto" w:fill="auto"/>
        <w:tabs>
          <w:tab w:val="left" w:pos="1176"/>
        </w:tabs>
        <w:spacing w:line="240" w:lineRule="auto"/>
        <w:ind w:right="-1" w:firstLine="851"/>
      </w:pPr>
      <w:r w:rsidRPr="007F4273">
        <w:t>в) стимулирующие выплаты водителям автомобилей всех типов, имеющим:</w:t>
      </w:r>
    </w:p>
    <w:p w:rsidR="007F4273" w:rsidRPr="007F4273" w:rsidRDefault="008D6865" w:rsidP="007F4273">
      <w:pPr>
        <w:pStyle w:val="1"/>
        <w:shd w:val="clear" w:color="auto" w:fill="auto"/>
        <w:tabs>
          <w:tab w:val="left" w:pos="1027"/>
        </w:tabs>
        <w:spacing w:line="240" w:lineRule="auto"/>
        <w:ind w:right="-1" w:firstLine="0"/>
      </w:pPr>
      <w:r>
        <w:tab/>
      </w:r>
      <w:r w:rsidR="007F4273" w:rsidRPr="007F4273">
        <w:t>1-й класс - 15 процентов оклада (должностного оклада);</w:t>
      </w:r>
    </w:p>
    <w:p w:rsidR="007F4273" w:rsidRPr="007F4273" w:rsidRDefault="008D6865" w:rsidP="007F4273">
      <w:pPr>
        <w:pStyle w:val="1"/>
        <w:shd w:val="clear" w:color="auto" w:fill="auto"/>
        <w:tabs>
          <w:tab w:val="left" w:pos="1056"/>
        </w:tabs>
        <w:spacing w:line="240" w:lineRule="auto"/>
        <w:ind w:right="-1" w:firstLine="0"/>
      </w:pPr>
      <w:r>
        <w:tab/>
      </w:r>
      <w:r w:rsidR="007F4273" w:rsidRPr="007F4273">
        <w:t>2-й класс - 5 процентов оклада (должностного оклада).</w:t>
      </w:r>
    </w:p>
    <w:p w:rsidR="007F4273" w:rsidRPr="007F4273" w:rsidRDefault="007F4273" w:rsidP="007F4273">
      <w:pPr>
        <w:pStyle w:val="1"/>
        <w:shd w:val="clear" w:color="auto" w:fill="auto"/>
        <w:tabs>
          <w:tab w:val="left" w:pos="1230"/>
        </w:tabs>
        <w:spacing w:line="240" w:lineRule="auto"/>
        <w:ind w:right="-1" w:firstLine="851"/>
      </w:pPr>
      <w:r w:rsidRPr="007F4273">
        <w:rPr>
          <w:b/>
        </w:rPr>
        <w:t>5.4.</w:t>
      </w:r>
      <w:r w:rsidRPr="007F4273">
        <w:t xml:space="preserve"> Выплата стимулирующего характера за стаж непрерывной работы устанавливается в виде надбавки к окладу (должностному окладу), ставке заработной платы работникам учреждения за продолжительность педагогической работы в учреждениях образования.</w:t>
      </w:r>
    </w:p>
    <w:p w:rsidR="007F4273" w:rsidRPr="007F4273" w:rsidRDefault="007F4273" w:rsidP="007F4273">
      <w:pPr>
        <w:pStyle w:val="1"/>
        <w:shd w:val="clear" w:color="auto" w:fill="auto"/>
        <w:spacing w:line="240" w:lineRule="auto"/>
        <w:ind w:right="-1" w:firstLine="851"/>
      </w:pPr>
      <w:r w:rsidRPr="007F4273">
        <w:t>Работникам, занимающим по совместительству штатные должности в учреждениях, надбавка выплачивается в порядке и на условиях, предусмотренных для этих должностей.</w:t>
      </w:r>
    </w:p>
    <w:p w:rsidR="007F4273" w:rsidRPr="007F4273" w:rsidRDefault="007F4273" w:rsidP="007F4273">
      <w:pPr>
        <w:pStyle w:val="1"/>
        <w:shd w:val="clear" w:color="auto" w:fill="auto"/>
        <w:spacing w:line="240" w:lineRule="auto"/>
        <w:ind w:right="-1" w:firstLine="851"/>
      </w:pPr>
      <w:r w:rsidRPr="007F4273">
        <w:t>Надбавка за стаж непрерывной работы выплачивается с момента возникновения права на назначение или изменения размера этой надбавки на основании приказа руководителя учреждения. Директор учреждения несет ответственность за своевременный пересмотр размера ежемесячной надбавки за стаж непрерывной работы работникам учреждения.</w:t>
      </w:r>
    </w:p>
    <w:p w:rsidR="007F4273" w:rsidRPr="007F4273" w:rsidRDefault="007F4273" w:rsidP="007F4273">
      <w:pPr>
        <w:pStyle w:val="1"/>
        <w:shd w:val="clear" w:color="auto" w:fill="auto"/>
        <w:spacing w:line="240" w:lineRule="auto"/>
        <w:ind w:right="-1" w:firstLine="851"/>
      </w:pPr>
      <w:r w:rsidRPr="007F4273">
        <w:t>Основным документом для определения стажа работы, дающего право на получение ежемесячной надбавки к должностному окладу работником учреждения, является трудовая книжка. В качестве дополнительных документов могут представляться справки соответствующих организаций, подтверждающие наличие сведений, имеющих значение при определении права на ежемесячную надбавку к должностному окладу за стаж непрерывной работы, заверенные подписью руководителя и печатью.</w:t>
      </w:r>
    </w:p>
    <w:p w:rsidR="007F4273" w:rsidRPr="007F4273" w:rsidRDefault="007F4273" w:rsidP="007F4273">
      <w:pPr>
        <w:pStyle w:val="1"/>
        <w:shd w:val="clear" w:color="auto" w:fill="auto"/>
        <w:spacing w:line="240" w:lineRule="auto"/>
        <w:ind w:right="-1" w:firstLine="851"/>
      </w:pPr>
      <w:r w:rsidRPr="007F4273">
        <w:t>Размер исчисления стимулирующих выплат за стаж педагогической работы определен в следующих размерах от должностных окладов (ставок заработной платы) с учетом учебной нагрузки:</w:t>
      </w:r>
    </w:p>
    <w:p w:rsidR="007F4273" w:rsidRPr="007F4273" w:rsidRDefault="007F4273" w:rsidP="007F4273">
      <w:pPr>
        <w:pStyle w:val="1"/>
        <w:shd w:val="clear" w:color="auto" w:fill="auto"/>
        <w:spacing w:line="240" w:lineRule="auto"/>
        <w:ind w:right="-1" w:firstLine="851"/>
        <w:jc w:val="left"/>
      </w:pPr>
      <w:r w:rsidRPr="007F4273">
        <w:t xml:space="preserve">от 3 до 5 лет - 2 процента; </w:t>
      </w:r>
    </w:p>
    <w:p w:rsidR="007F4273" w:rsidRPr="007F4273" w:rsidRDefault="007F4273" w:rsidP="00274FEA">
      <w:pPr>
        <w:pStyle w:val="1"/>
        <w:shd w:val="clear" w:color="auto" w:fill="auto"/>
        <w:spacing w:line="240" w:lineRule="auto"/>
        <w:ind w:right="-1" w:firstLine="708"/>
        <w:jc w:val="left"/>
      </w:pPr>
      <w:r w:rsidRPr="007F4273">
        <w:t xml:space="preserve">от 5 до 10 лет - 3 процента; </w:t>
      </w:r>
    </w:p>
    <w:p w:rsidR="00274FEA" w:rsidRDefault="007F4273" w:rsidP="00274FEA">
      <w:pPr>
        <w:pStyle w:val="1"/>
        <w:shd w:val="clear" w:color="auto" w:fill="auto"/>
        <w:spacing w:line="240" w:lineRule="auto"/>
        <w:ind w:right="-1" w:firstLine="708"/>
        <w:jc w:val="left"/>
      </w:pPr>
      <w:r w:rsidRPr="007F4273">
        <w:t xml:space="preserve">от 10 до 15 лет - 4 процента;          </w:t>
      </w:r>
    </w:p>
    <w:p w:rsidR="007F4273" w:rsidRPr="007F4273" w:rsidRDefault="007F4273" w:rsidP="00274FEA">
      <w:pPr>
        <w:pStyle w:val="1"/>
        <w:shd w:val="clear" w:color="auto" w:fill="auto"/>
        <w:spacing w:line="240" w:lineRule="auto"/>
        <w:ind w:right="-1" w:firstLine="708"/>
        <w:jc w:val="left"/>
      </w:pPr>
      <w:r w:rsidRPr="007F4273">
        <w:t>свыше 15 лет - 5 процентов.</w:t>
      </w:r>
    </w:p>
    <w:p w:rsidR="007F4273" w:rsidRPr="007F4273" w:rsidRDefault="007F4273" w:rsidP="007F4273">
      <w:pPr>
        <w:pStyle w:val="1"/>
        <w:shd w:val="clear" w:color="auto" w:fill="auto"/>
        <w:spacing w:line="240" w:lineRule="auto"/>
        <w:ind w:right="-1" w:firstLine="851"/>
      </w:pPr>
      <w:r w:rsidRPr="007F4273">
        <w:lastRenderedPageBreak/>
        <w:t>При наличии у педагогического работника учебной нагрузки от одной ставки и выше оплата за стаж педагогической работы исчисляется от одной ставки. В случае, когда педагогический работник имеет учебную нагрузку менее одной ставки, оплата производится пропорционально отработанному времени.</w:t>
      </w:r>
    </w:p>
    <w:p w:rsidR="007F4273" w:rsidRPr="007F4273" w:rsidRDefault="007F4273" w:rsidP="007F4273">
      <w:pPr>
        <w:pStyle w:val="1"/>
        <w:shd w:val="clear" w:color="auto" w:fill="auto"/>
        <w:tabs>
          <w:tab w:val="left" w:pos="1260"/>
        </w:tabs>
        <w:spacing w:line="240" w:lineRule="auto"/>
        <w:ind w:right="-1" w:firstLine="851"/>
      </w:pPr>
      <w:r w:rsidRPr="007F4273">
        <w:rPr>
          <w:b/>
        </w:rPr>
        <w:t>5.5.</w:t>
      </w:r>
      <w:r w:rsidRPr="007F4273">
        <w:t xml:space="preserve"> Премиальные выплаты по итогам работы устанавливаются работникам учреждений за:</w:t>
      </w:r>
    </w:p>
    <w:p w:rsidR="007F4273" w:rsidRPr="007F4273" w:rsidRDefault="007F4273" w:rsidP="007F4273">
      <w:pPr>
        <w:pStyle w:val="1"/>
        <w:shd w:val="clear" w:color="auto" w:fill="auto"/>
        <w:spacing w:line="240" w:lineRule="auto"/>
        <w:ind w:right="-1" w:firstLine="851"/>
      </w:pPr>
      <w:r w:rsidRPr="007F4273">
        <w:t>официально зафиксированные достижения учащихся в олимпиадах, конкурсах, исследовательской работе;</w:t>
      </w:r>
    </w:p>
    <w:p w:rsidR="007F4273" w:rsidRPr="007F4273" w:rsidRDefault="007F4273" w:rsidP="007F4273">
      <w:pPr>
        <w:pStyle w:val="1"/>
        <w:shd w:val="clear" w:color="auto" w:fill="auto"/>
        <w:spacing w:line="240" w:lineRule="auto"/>
        <w:ind w:right="-1" w:firstLine="851"/>
      </w:pPr>
      <w:r w:rsidRPr="007F4273">
        <w:t>разработку программ кружков и факультативов;</w:t>
      </w:r>
    </w:p>
    <w:p w:rsidR="007F4273" w:rsidRPr="007F4273" w:rsidRDefault="007F4273" w:rsidP="007F4273">
      <w:pPr>
        <w:pStyle w:val="1"/>
        <w:shd w:val="clear" w:color="auto" w:fill="auto"/>
        <w:spacing w:line="240" w:lineRule="auto"/>
        <w:ind w:right="-1" w:firstLine="851"/>
      </w:pPr>
      <w:r w:rsidRPr="007F4273">
        <w:t>официально зафиксированные достижения педагога в конкурсах и исследовательской работе;</w:t>
      </w:r>
    </w:p>
    <w:p w:rsidR="007F4273" w:rsidRPr="007F4273" w:rsidRDefault="007F4273" w:rsidP="007F4273">
      <w:pPr>
        <w:pStyle w:val="1"/>
        <w:shd w:val="clear" w:color="auto" w:fill="auto"/>
        <w:spacing w:line="240" w:lineRule="auto"/>
        <w:ind w:right="-1" w:firstLine="851"/>
        <w:jc w:val="left"/>
      </w:pPr>
      <w:r w:rsidRPr="007F4273">
        <w:t>организацию вне учебных мероприятий, в том числе социальных проектов; участие педагога в экспериментальной или научно-методической деятельности, в том числе активное участие в семинарах, конференциях, методических объединениях;</w:t>
      </w:r>
    </w:p>
    <w:p w:rsidR="007F4273" w:rsidRPr="007F4273" w:rsidRDefault="007F4273" w:rsidP="007F4273">
      <w:pPr>
        <w:pStyle w:val="1"/>
        <w:shd w:val="clear" w:color="auto" w:fill="auto"/>
        <w:spacing w:line="240" w:lineRule="auto"/>
        <w:ind w:right="-1" w:firstLine="851"/>
      </w:pPr>
      <w:r w:rsidRPr="007F4273">
        <w:t>создание сетевых, инновационных программ, в том числе элективных курсов, в рамках профильного обучения, утвержденных внешними рецензентами;</w:t>
      </w:r>
    </w:p>
    <w:p w:rsidR="00274FEA" w:rsidRDefault="007F4273" w:rsidP="007F4273">
      <w:pPr>
        <w:pStyle w:val="1"/>
        <w:shd w:val="clear" w:color="auto" w:fill="auto"/>
        <w:spacing w:line="240" w:lineRule="auto"/>
        <w:ind w:right="-1" w:firstLine="0"/>
        <w:jc w:val="left"/>
      </w:pPr>
      <w:r w:rsidRPr="007F4273">
        <w:t xml:space="preserve">авторские программы разного типа; </w:t>
      </w:r>
    </w:p>
    <w:p w:rsidR="007F4273" w:rsidRPr="007F4273" w:rsidRDefault="007F4273" w:rsidP="007F4273">
      <w:pPr>
        <w:pStyle w:val="1"/>
        <w:shd w:val="clear" w:color="auto" w:fill="auto"/>
        <w:spacing w:line="240" w:lineRule="auto"/>
        <w:ind w:right="-1" w:firstLine="0"/>
        <w:jc w:val="left"/>
      </w:pPr>
      <w:r w:rsidRPr="007F4273">
        <w:t xml:space="preserve">             образцовое содержание кабинета;</w:t>
      </w:r>
    </w:p>
    <w:p w:rsidR="007F4273" w:rsidRPr="007F4273" w:rsidRDefault="007F4273" w:rsidP="007F4273">
      <w:pPr>
        <w:pStyle w:val="1"/>
        <w:shd w:val="clear" w:color="auto" w:fill="auto"/>
        <w:spacing w:line="240" w:lineRule="auto"/>
        <w:ind w:right="-1" w:firstLine="851"/>
      </w:pPr>
      <w:r w:rsidRPr="007F4273">
        <w:t>высокий уровень организации и проведения итоговой и промежуточной аттестации учащихся;</w:t>
      </w:r>
    </w:p>
    <w:p w:rsidR="007F4273" w:rsidRPr="007F4273" w:rsidRDefault="007F4273" w:rsidP="007F4273">
      <w:pPr>
        <w:pStyle w:val="1"/>
        <w:shd w:val="clear" w:color="auto" w:fill="auto"/>
        <w:spacing w:line="240" w:lineRule="auto"/>
        <w:ind w:right="-1" w:firstLine="851"/>
      </w:pPr>
      <w:r w:rsidRPr="007F4273">
        <w:t>высокий уровень организации и контроля (мониторинга) учебно- воспитательного процесса;</w:t>
      </w:r>
    </w:p>
    <w:p w:rsidR="007F4273" w:rsidRPr="007F4273" w:rsidRDefault="007F4273" w:rsidP="007F4273">
      <w:pPr>
        <w:pStyle w:val="1"/>
        <w:shd w:val="clear" w:color="auto" w:fill="auto"/>
        <w:spacing w:line="240" w:lineRule="auto"/>
        <w:ind w:right="-1" w:firstLine="851"/>
      </w:pPr>
      <w:r w:rsidRPr="007F4273">
        <w:t>качественную организацию работы общественных органов, участвующих в управлении школой (экспертно-методический совет, педагогический совет, органы ученического самоуправления и т.д.);</w:t>
      </w:r>
    </w:p>
    <w:p w:rsidR="007F4273" w:rsidRPr="007F4273" w:rsidRDefault="007F4273" w:rsidP="007F4273">
      <w:pPr>
        <w:pStyle w:val="1"/>
        <w:shd w:val="clear" w:color="auto" w:fill="auto"/>
        <w:spacing w:line="240" w:lineRule="auto"/>
        <w:ind w:right="-1" w:firstLine="851"/>
      </w:pPr>
      <w:r w:rsidRPr="007F4273">
        <w:t>сохранение контингента учащихся в 10-11 классах;</w:t>
      </w:r>
    </w:p>
    <w:p w:rsidR="007F4273" w:rsidRPr="007F4273" w:rsidRDefault="007F4273" w:rsidP="007F4273">
      <w:pPr>
        <w:pStyle w:val="1"/>
        <w:shd w:val="clear" w:color="auto" w:fill="auto"/>
        <w:spacing w:line="240" w:lineRule="auto"/>
        <w:ind w:right="-1" w:firstLine="851"/>
      </w:pPr>
      <w:r w:rsidRPr="007F4273">
        <w:t>обеспечение выполнения требований пожарной и электробезопасности, охраны труда;</w:t>
      </w:r>
    </w:p>
    <w:p w:rsidR="007F4273" w:rsidRPr="007F4273" w:rsidRDefault="007F4273" w:rsidP="007F4273">
      <w:pPr>
        <w:pStyle w:val="1"/>
        <w:shd w:val="clear" w:color="auto" w:fill="auto"/>
        <w:spacing w:line="240" w:lineRule="auto"/>
        <w:ind w:right="-1" w:firstLine="851"/>
        <w:jc w:val="left"/>
      </w:pPr>
      <w:r w:rsidRPr="007F4273">
        <w:t>высокое качество подготовки и организации ремонтных работ;</w:t>
      </w:r>
    </w:p>
    <w:p w:rsidR="007F4273" w:rsidRPr="007F4273" w:rsidRDefault="007F4273" w:rsidP="007F4273">
      <w:pPr>
        <w:pStyle w:val="1"/>
        <w:shd w:val="clear" w:color="auto" w:fill="auto"/>
        <w:spacing w:line="240" w:lineRule="auto"/>
        <w:ind w:right="-1" w:firstLine="851"/>
      </w:pPr>
      <w:r w:rsidRPr="007F4273">
        <w:t>своевременное обеспечение необходимым инвентарем образовательного процесса;</w:t>
      </w:r>
    </w:p>
    <w:p w:rsidR="007F4273" w:rsidRPr="007F4273" w:rsidRDefault="007F4273" w:rsidP="007F4273">
      <w:pPr>
        <w:pStyle w:val="1"/>
        <w:shd w:val="clear" w:color="auto" w:fill="auto"/>
        <w:spacing w:line="240" w:lineRule="auto"/>
        <w:ind w:right="-1" w:firstLine="851"/>
      </w:pPr>
      <w:r w:rsidRPr="007F4273">
        <w:t>внедрение новых программ, положений, подготовка экономических расчетов;</w:t>
      </w:r>
    </w:p>
    <w:p w:rsidR="007F4273" w:rsidRPr="007F4273" w:rsidRDefault="007F4273" w:rsidP="007F4273">
      <w:pPr>
        <w:pStyle w:val="1"/>
        <w:shd w:val="clear" w:color="auto" w:fill="auto"/>
        <w:spacing w:line="240" w:lineRule="auto"/>
        <w:ind w:right="-1" w:firstLine="851"/>
      </w:pPr>
      <w:r w:rsidRPr="007F4273">
        <w:t>качественное ведение документации на основании актов внешнего контроля;</w:t>
      </w:r>
    </w:p>
    <w:p w:rsidR="007F4273" w:rsidRPr="007F4273" w:rsidRDefault="007F4273" w:rsidP="007F4273">
      <w:pPr>
        <w:pStyle w:val="1"/>
        <w:shd w:val="clear" w:color="auto" w:fill="auto"/>
        <w:spacing w:line="240" w:lineRule="auto"/>
        <w:ind w:right="-1" w:firstLine="851"/>
      </w:pPr>
      <w:r w:rsidRPr="007F4273">
        <w:t>отсутствие жалоб со стороны работников.</w:t>
      </w:r>
    </w:p>
    <w:p w:rsidR="007F4273" w:rsidRPr="007F4273" w:rsidRDefault="007F4273" w:rsidP="007F4273">
      <w:pPr>
        <w:pStyle w:val="1"/>
        <w:shd w:val="clear" w:color="auto" w:fill="auto"/>
        <w:tabs>
          <w:tab w:val="left" w:pos="1290"/>
        </w:tabs>
        <w:spacing w:line="240" w:lineRule="auto"/>
        <w:ind w:right="-1" w:firstLine="851"/>
      </w:pPr>
      <w:r w:rsidRPr="007F4273">
        <w:rPr>
          <w:b/>
        </w:rPr>
        <w:t xml:space="preserve">5.6. </w:t>
      </w:r>
      <w:r w:rsidRPr="007F4273">
        <w:t>Работники учреждений премируются:</w:t>
      </w:r>
    </w:p>
    <w:p w:rsidR="007F4273" w:rsidRPr="007F4273" w:rsidRDefault="007F4273" w:rsidP="007F4273">
      <w:pPr>
        <w:pStyle w:val="1"/>
        <w:shd w:val="clear" w:color="auto" w:fill="auto"/>
        <w:tabs>
          <w:tab w:val="left" w:pos="1117"/>
        </w:tabs>
        <w:spacing w:line="240" w:lineRule="auto"/>
        <w:ind w:right="-1" w:firstLine="851"/>
      </w:pPr>
      <w:r w:rsidRPr="007F4273">
        <w:t>а) в случае поощрения:</w:t>
      </w:r>
    </w:p>
    <w:p w:rsidR="007F4273" w:rsidRPr="007F4273" w:rsidRDefault="007F4273" w:rsidP="007F4273">
      <w:pPr>
        <w:pStyle w:val="1"/>
        <w:shd w:val="clear" w:color="auto" w:fill="auto"/>
        <w:spacing w:line="240" w:lineRule="auto"/>
        <w:ind w:right="-1" w:firstLine="851"/>
      </w:pPr>
      <w:r w:rsidRPr="007F4273">
        <w:t>Правительством Республики Дагестан - в размере 10 000 рублей;</w:t>
      </w:r>
    </w:p>
    <w:p w:rsidR="007F4273" w:rsidRPr="007F4273" w:rsidRDefault="007F4273" w:rsidP="007F4273">
      <w:pPr>
        <w:pStyle w:val="1"/>
        <w:shd w:val="clear" w:color="auto" w:fill="auto"/>
        <w:spacing w:line="240" w:lineRule="auto"/>
        <w:ind w:right="-1" w:firstLine="851"/>
      </w:pPr>
      <w:r w:rsidRPr="007F4273">
        <w:t>Главой Республики Дагестан - в размере 15 000 рублей;</w:t>
      </w:r>
    </w:p>
    <w:p w:rsidR="007F4273" w:rsidRPr="007F4273" w:rsidRDefault="007F4273" w:rsidP="007F4273">
      <w:pPr>
        <w:pStyle w:val="1"/>
        <w:shd w:val="clear" w:color="auto" w:fill="auto"/>
        <w:spacing w:line="240" w:lineRule="auto"/>
        <w:ind w:right="-1" w:firstLine="851"/>
      </w:pPr>
      <w:r w:rsidRPr="007F4273">
        <w:t>Правительством Российской Федерации - в размере 15 000 рублей;</w:t>
      </w:r>
    </w:p>
    <w:p w:rsidR="007F4273" w:rsidRPr="007F4273" w:rsidRDefault="007F4273" w:rsidP="007F4273">
      <w:pPr>
        <w:pStyle w:val="1"/>
        <w:shd w:val="clear" w:color="auto" w:fill="auto"/>
        <w:spacing w:line="240" w:lineRule="auto"/>
        <w:ind w:right="-1" w:firstLine="851"/>
      </w:pPr>
      <w:r w:rsidRPr="007F4273">
        <w:t>Президентом Российской Федерации - в размере 20 000 рублей;</w:t>
      </w:r>
    </w:p>
    <w:p w:rsidR="007F4273" w:rsidRPr="007F4273" w:rsidRDefault="007F4273" w:rsidP="007F4273">
      <w:pPr>
        <w:pStyle w:val="1"/>
        <w:shd w:val="clear" w:color="auto" w:fill="auto"/>
        <w:tabs>
          <w:tab w:val="left" w:pos="1131"/>
        </w:tabs>
        <w:spacing w:line="240" w:lineRule="auto"/>
        <w:ind w:right="-1" w:firstLine="851"/>
      </w:pPr>
      <w:r w:rsidRPr="007F4273">
        <w:t>б) при награждении:</w:t>
      </w:r>
    </w:p>
    <w:p w:rsidR="007F4273" w:rsidRPr="007F4273" w:rsidRDefault="007F4273" w:rsidP="007F4273">
      <w:pPr>
        <w:pStyle w:val="1"/>
        <w:shd w:val="clear" w:color="auto" w:fill="auto"/>
        <w:spacing w:line="240" w:lineRule="auto"/>
        <w:ind w:right="-1" w:firstLine="851"/>
        <w:jc w:val="left"/>
      </w:pPr>
      <w:r w:rsidRPr="007F4273">
        <w:t>орденами и медалями Российской Федерации - в размере 20 000 рублей; ведомственными наградами:</w:t>
      </w:r>
    </w:p>
    <w:p w:rsidR="007F4273" w:rsidRPr="007F4273" w:rsidRDefault="007F4273" w:rsidP="007F4273">
      <w:pPr>
        <w:pStyle w:val="1"/>
        <w:shd w:val="clear" w:color="auto" w:fill="auto"/>
        <w:spacing w:line="240" w:lineRule="auto"/>
        <w:ind w:right="-1" w:firstLine="851"/>
      </w:pPr>
      <w:r w:rsidRPr="007F4273">
        <w:t>Почетной грамотой Министерства образования и науки Российской Федерации (нагрудным знаком) - в размере 10 000 рублей;</w:t>
      </w:r>
    </w:p>
    <w:p w:rsidR="007F4273" w:rsidRPr="007F4273" w:rsidRDefault="007F4273" w:rsidP="007F4273">
      <w:pPr>
        <w:pStyle w:val="1"/>
        <w:shd w:val="clear" w:color="auto" w:fill="auto"/>
        <w:spacing w:line="240" w:lineRule="auto"/>
        <w:ind w:right="-1" w:firstLine="851"/>
      </w:pPr>
      <w:r w:rsidRPr="007F4273">
        <w:t xml:space="preserve">Почетной грамотой Министерства образования и науки Республики </w:t>
      </w:r>
      <w:r w:rsidRPr="007F4273">
        <w:lastRenderedPageBreak/>
        <w:t>Дагестан - в размере 5 000 рублей.</w:t>
      </w:r>
    </w:p>
    <w:p w:rsidR="007F4273" w:rsidRPr="007F4273" w:rsidRDefault="007F4273" w:rsidP="007F4273">
      <w:pPr>
        <w:pStyle w:val="1"/>
        <w:shd w:val="clear" w:color="auto" w:fill="auto"/>
        <w:tabs>
          <w:tab w:val="left" w:pos="1285"/>
        </w:tabs>
        <w:spacing w:line="240" w:lineRule="auto"/>
        <w:ind w:right="-1" w:firstLine="851"/>
      </w:pPr>
      <w:r w:rsidRPr="007F4273">
        <w:rPr>
          <w:b/>
        </w:rPr>
        <w:t xml:space="preserve">5.7. </w:t>
      </w:r>
      <w:r w:rsidRPr="007F4273">
        <w:t xml:space="preserve">Положение о порядке распределения стимулирующей части фонда оплаты труда работников учреждения, включающее в себя конкретный перечень критериев и размеры выплат стимулирующего характера, утверждается </w:t>
      </w:r>
      <w:r w:rsidR="003D2670">
        <w:t>приказом Управления образования</w:t>
      </w:r>
      <w:r w:rsidRPr="007F4273">
        <w:t>.</w:t>
      </w:r>
    </w:p>
    <w:p w:rsidR="007F4273" w:rsidRPr="007F4273" w:rsidRDefault="007F4273" w:rsidP="007F4273">
      <w:pPr>
        <w:pStyle w:val="1"/>
        <w:shd w:val="clear" w:color="auto" w:fill="auto"/>
        <w:spacing w:line="240" w:lineRule="auto"/>
        <w:ind w:right="-1" w:firstLine="851"/>
      </w:pPr>
      <w:r w:rsidRPr="007F4273">
        <w:t>На основе настоящего Положения администрацией учреждения совместно с органами самоуправления учреждения разрабатывается соответствующий локальный акт, определяющий перечень критериев и показателей, размер стимулирующих надбавок, порядок их расчета и выплаты. Указанный локальный акт принимается общим собранием трудового коллектива, согласовывается с профсоюзным комитетом и утверждается руководителем учреждения.</w:t>
      </w:r>
    </w:p>
    <w:p w:rsidR="007F4273" w:rsidRPr="007F4273" w:rsidRDefault="007F4273" w:rsidP="007F4273">
      <w:pPr>
        <w:pStyle w:val="1"/>
        <w:shd w:val="clear" w:color="auto" w:fill="auto"/>
        <w:spacing w:line="240" w:lineRule="auto"/>
        <w:ind w:right="-1" w:firstLine="851"/>
      </w:pPr>
      <w:r w:rsidRPr="007F4273">
        <w:t>Средства на оплату труда, формируемые за счет бюджетных ассигнований муниципального бюджета, могут направляться учреждением на выплаты стимулирующего характера. При этом объем средств на указанные выплаты должен составлять:</w:t>
      </w:r>
    </w:p>
    <w:p w:rsidR="007F4273" w:rsidRPr="007F4273" w:rsidRDefault="007F4273" w:rsidP="007F4273">
      <w:pPr>
        <w:pStyle w:val="1"/>
        <w:shd w:val="clear" w:color="auto" w:fill="auto"/>
        <w:spacing w:line="240" w:lineRule="auto"/>
        <w:ind w:right="-1" w:firstLine="851"/>
      </w:pPr>
      <w:r w:rsidRPr="007F4273">
        <w:t>для педагогических работников общеобразовательных учреждений - не менее 5 процентов;</w:t>
      </w:r>
    </w:p>
    <w:p w:rsidR="007F4273" w:rsidRPr="007F4273" w:rsidRDefault="007F4273" w:rsidP="007F4273">
      <w:pPr>
        <w:pStyle w:val="1"/>
        <w:shd w:val="clear" w:color="auto" w:fill="auto"/>
        <w:tabs>
          <w:tab w:val="left" w:pos="1435"/>
          <w:tab w:val="left" w:pos="3667"/>
        </w:tabs>
        <w:spacing w:line="240" w:lineRule="auto"/>
        <w:ind w:right="-1" w:firstLine="851"/>
      </w:pPr>
      <w:r w:rsidRPr="007F4273">
        <w:t>для педагогических работников дошкольных образовательных учреждений - не менее 5 процентов;</w:t>
      </w:r>
    </w:p>
    <w:p w:rsidR="007F4273" w:rsidRPr="007F4273" w:rsidRDefault="007F4273" w:rsidP="007F4273">
      <w:pPr>
        <w:pStyle w:val="1"/>
        <w:shd w:val="clear" w:color="auto" w:fill="auto"/>
        <w:spacing w:line="240" w:lineRule="auto"/>
        <w:ind w:right="-1" w:firstLine="851"/>
      </w:pPr>
      <w:r w:rsidRPr="007F4273">
        <w:t>для преподавателей и мастеров производственного обучения образовательных учреждений профессионального образования - не менее 5 процентов;</w:t>
      </w:r>
    </w:p>
    <w:p w:rsidR="007F4273" w:rsidRDefault="007F4273" w:rsidP="007F4273">
      <w:pPr>
        <w:pStyle w:val="1"/>
        <w:shd w:val="clear" w:color="auto" w:fill="auto"/>
        <w:spacing w:line="240" w:lineRule="auto"/>
        <w:ind w:right="-1" w:firstLine="851"/>
      </w:pPr>
      <w:r w:rsidRPr="007F4273">
        <w:t>для лиц, занимающих другие должности, не менее 5 процентов.</w:t>
      </w:r>
    </w:p>
    <w:p w:rsidR="008D6865" w:rsidRPr="007F4273" w:rsidRDefault="008D6865" w:rsidP="007F4273">
      <w:pPr>
        <w:pStyle w:val="1"/>
        <w:shd w:val="clear" w:color="auto" w:fill="auto"/>
        <w:spacing w:line="240" w:lineRule="auto"/>
        <w:ind w:right="-1" w:firstLine="851"/>
      </w:pPr>
    </w:p>
    <w:p w:rsidR="007F4273" w:rsidRDefault="007F4273" w:rsidP="008D6865">
      <w:pPr>
        <w:pStyle w:val="22"/>
        <w:keepNext/>
        <w:keepLines/>
        <w:numPr>
          <w:ilvl w:val="0"/>
          <w:numId w:val="18"/>
        </w:numPr>
        <w:shd w:val="clear" w:color="auto" w:fill="auto"/>
        <w:tabs>
          <w:tab w:val="left" w:pos="3127"/>
        </w:tabs>
        <w:spacing w:after="0" w:line="240" w:lineRule="auto"/>
        <w:ind w:left="0" w:right="-1"/>
        <w:jc w:val="center"/>
      </w:pPr>
      <w:bookmarkStart w:id="5" w:name="bookmark9"/>
      <w:r w:rsidRPr="007F4273">
        <w:t>Другие вопросы оплаты труда</w:t>
      </w:r>
      <w:bookmarkEnd w:id="5"/>
    </w:p>
    <w:p w:rsidR="008D6865" w:rsidRPr="007F4273" w:rsidRDefault="008D6865" w:rsidP="008D6865">
      <w:pPr>
        <w:pStyle w:val="22"/>
        <w:keepNext/>
        <w:keepLines/>
        <w:shd w:val="clear" w:color="auto" w:fill="auto"/>
        <w:tabs>
          <w:tab w:val="left" w:pos="3127"/>
        </w:tabs>
        <w:spacing w:after="0" w:line="240" w:lineRule="auto"/>
        <w:ind w:left="0" w:right="-1"/>
      </w:pPr>
    </w:p>
    <w:p w:rsidR="007F4273" w:rsidRPr="007F4273" w:rsidRDefault="007F4273" w:rsidP="007F4273">
      <w:pPr>
        <w:pStyle w:val="1"/>
        <w:shd w:val="clear" w:color="auto" w:fill="auto"/>
        <w:spacing w:line="240" w:lineRule="auto"/>
        <w:ind w:right="-1" w:firstLine="851"/>
      </w:pPr>
      <w:r w:rsidRPr="007F4273">
        <w:t>Работникам учреждений при наличии экономии фонда оплаты труда оказывается материальная помощь (материальное поощрение) в виде единовременных (разовых) денежных выплат в связи с торжественным событием, юбилеем, смертью близких родственников (родителей работника,</w:t>
      </w:r>
    </w:p>
    <w:p w:rsidR="007F4273" w:rsidRPr="007F4273" w:rsidRDefault="007F4273" w:rsidP="007F4273">
      <w:pPr>
        <w:pStyle w:val="1"/>
        <w:shd w:val="clear" w:color="auto" w:fill="auto"/>
        <w:spacing w:line="240" w:lineRule="auto"/>
        <w:ind w:right="-1" w:firstLine="851"/>
      </w:pPr>
      <w:r w:rsidRPr="007F4273">
        <w:t>мужа (жены), детей), утратой жилья, имущества в результате несчастного случая, стихийного бедствия или иных непредвиденных обстоятельств, длительным (более месяца) лечением в Стационарных медицинских учреждениях, в других исключительных случаях тяжелого материального положения. Решение об оказании материальной помощи принимается на основании письменного заявления работника.</w:t>
      </w:r>
    </w:p>
    <w:p w:rsidR="007F4273" w:rsidRPr="007F4273" w:rsidRDefault="007F4273" w:rsidP="007F4273">
      <w:pPr>
        <w:pStyle w:val="1"/>
        <w:shd w:val="clear" w:color="auto" w:fill="auto"/>
        <w:spacing w:line="240" w:lineRule="auto"/>
        <w:ind w:right="-1" w:firstLine="851"/>
        <w:jc w:val="left"/>
      </w:pPr>
      <w:r w:rsidRPr="007F4273">
        <w:t>Выплата материальной помощи производится: работникам - на основании приказа учреждения;</w:t>
      </w:r>
    </w:p>
    <w:p w:rsidR="007F4273" w:rsidRPr="007F4273" w:rsidRDefault="007F4273" w:rsidP="007F4273">
      <w:pPr>
        <w:pStyle w:val="1"/>
        <w:shd w:val="clear" w:color="auto" w:fill="auto"/>
        <w:spacing w:line="240" w:lineRule="auto"/>
        <w:ind w:right="-1" w:firstLine="851"/>
      </w:pPr>
      <w:r w:rsidRPr="007F4273">
        <w:t>директорам учреждений - на основании</w:t>
      </w:r>
      <w:r w:rsidR="003D2670">
        <w:t xml:space="preserve"> приказа Управления образования</w:t>
      </w:r>
      <w:r w:rsidRPr="007F4273">
        <w:t>.</w:t>
      </w:r>
    </w:p>
    <w:p w:rsidR="007F4273" w:rsidRPr="007F4273" w:rsidRDefault="007F4273" w:rsidP="007F4273">
      <w:pPr>
        <w:pStyle w:val="1"/>
        <w:shd w:val="clear" w:color="auto" w:fill="auto"/>
        <w:spacing w:line="240" w:lineRule="auto"/>
        <w:ind w:right="-1" w:firstLine="851"/>
      </w:pPr>
      <w:r w:rsidRPr="007F4273">
        <w:t>Материальная помощь является выплатой социального характера и при исчислении средней заработной платы работников не учитывается. На сумму материальной помощи коэффициент за работу в местностях с особыми климатическими условиями не применяется</w:t>
      </w:r>
      <w:r w:rsidR="00F310D5">
        <w:t>.</w:t>
      </w:r>
    </w:p>
    <w:p w:rsidR="007F4273" w:rsidRPr="007F4273" w:rsidRDefault="007F4273" w:rsidP="007F4273">
      <w:pPr>
        <w:ind w:right="-1"/>
        <w:rPr>
          <w:rFonts w:ascii="Times New Roman" w:cs="Times New Roman"/>
          <w:sz w:val="26"/>
          <w:szCs w:val="26"/>
        </w:rPr>
      </w:pPr>
    </w:p>
    <w:sectPr w:rsidR="007F4273" w:rsidRPr="007F4273" w:rsidSect="00F310D5">
      <w:footerReference w:type="default" r:id="rId7"/>
      <w:pgSz w:w="11906" w:h="16838"/>
      <w:pgMar w:top="1134" w:right="991" w:bottom="993" w:left="1560" w:header="708" w:footer="272"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A6ED4" w:rsidRDefault="000A6ED4" w:rsidP="00F310D5">
      <w:r>
        <w:separator/>
      </w:r>
    </w:p>
  </w:endnote>
  <w:endnote w:type="continuationSeparator" w:id="0">
    <w:p w:rsidR="000A6ED4" w:rsidRDefault="000A6ED4" w:rsidP="00F310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altName w:val="MS Mincho"/>
    <w:panose1 w:val="020B0604020202020204"/>
    <w:charset w:val="80"/>
    <w:family w:val="swiss"/>
    <w:pitch w:val="variable"/>
    <w:sig w:usb0="00000000" w:usb1="E9DFFFFF" w:usb2="0000003F" w:usb3="00000000" w:csb0="003F01F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73846172"/>
      <w:docPartObj>
        <w:docPartGallery w:val="Page Numbers (Bottom of Page)"/>
        <w:docPartUnique/>
      </w:docPartObj>
    </w:sdtPr>
    <w:sdtEndPr/>
    <w:sdtContent>
      <w:p w:rsidR="00883A48" w:rsidRDefault="00883A48">
        <w:pPr>
          <w:pStyle w:val="ac"/>
          <w:jc w:val="right"/>
        </w:pPr>
        <w:r>
          <w:fldChar w:fldCharType="begin"/>
        </w:r>
        <w:r>
          <w:instrText xml:space="preserve"> PAGE   \* MERGEFORMAT </w:instrText>
        </w:r>
        <w:r>
          <w:fldChar w:fldCharType="separate"/>
        </w:r>
        <w:r w:rsidR="00213555">
          <w:rPr>
            <w:noProof/>
          </w:rPr>
          <w:t>21</w:t>
        </w:r>
        <w:r>
          <w:rPr>
            <w:noProof/>
          </w:rPr>
          <w:fldChar w:fldCharType="end"/>
        </w:r>
      </w:p>
    </w:sdtContent>
  </w:sdt>
  <w:p w:rsidR="00883A48" w:rsidRDefault="00883A48">
    <w:pPr>
      <w:pStyle w:val="a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A6ED4" w:rsidRDefault="000A6ED4" w:rsidP="00F310D5">
      <w:r>
        <w:separator/>
      </w:r>
    </w:p>
  </w:footnote>
  <w:footnote w:type="continuationSeparator" w:id="0">
    <w:p w:rsidR="000A6ED4" w:rsidRDefault="000A6ED4" w:rsidP="00F310D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27393"/>
    <w:multiLevelType w:val="multilevel"/>
    <w:tmpl w:val="480082F6"/>
    <w:lvl w:ilvl="0">
      <w:start w:val="3"/>
      <w:numFmt w:val="decimal"/>
      <w:lvlText w:val="%1."/>
      <w:lvlJc w:val="left"/>
      <w:pPr>
        <w:ind w:left="390" w:hanging="390"/>
      </w:pPr>
      <w:rPr>
        <w:rFonts w:hint="default"/>
      </w:rPr>
    </w:lvl>
    <w:lvl w:ilvl="1">
      <w:start w:val="6"/>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1" w15:restartNumberingAfterBreak="0">
    <w:nsid w:val="028C5505"/>
    <w:multiLevelType w:val="hybridMultilevel"/>
    <w:tmpl w:val="9A180874"/>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8E9158E"/>
    <w:multiLevelType w:val="multilevel"/>
    <w:tmpl w:val="B50AEDBE"/>
    <w:lvl w:ilvl="0">
      <w:start w:val="2"/>
      <w:numFmt w:val="decimal"/>
      <w:lvlText w:val="2.2.%1."/>
      <w:lvlJc w:val="left"/>
      <w:rPr>
        <w:rFonts w:ascii="Times New Roman" w:eastAsia="Times New Roman" w:hAnsi="Times New Roman" w:cs="Times New Roman"/>
        <w:b/>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9106A4F"/>
    <w:multiLevelType w:val="multilevel"/>
    <w:tmpl w:val="2F8C79A2"/>
    <w:lvl w:ilvl="0">
      <w:start w:val="1"/>
      <w:numFmt w:val="decimal"/>
      <w:lvlText w:val="%1."/>
      <w:lvlJc w:val="left"/>
      <w:pPr>
        <w:ind w:left="390" w:hanging="390"/>
      </w:pPr>
      <w:rPr>
        <w:rFonts w:hint="default"/>
      </w:rPr>
    </w:lvl>
    <w:lvl w:ilvl="1">
      <w:start w:val="1"/>
      <w:numFmt w:val="decimal"/>
      <w:lvlText w:val="%1.%2."/>
      <w:lvlJc w:val="left"/>
      <w:pPr>
        <w:ind w:left="1571" w:hanging="720"/>
      </w:pPr>
      <w:rPr>
        <w:rFonts w:hint="default"/>
        <w:b/>
      </w:rPr>
    </w:lvl>
    <w:lvl w:ilvl="2">
      <w:start w:val="1"/>
      <w:numFmt w:val="decimal"/>
      <w:lvlText w:val="%1.%2.%3."/>
      <w:lvlJc w:val="left"/>
      <w:pPr>
        <w:ind w:left="2280" w:hanging="720"/>
      </w:pPr>
      <w:rPr>
        <w:rFonts w:hint="default"/>
        <w:b/>
      </w:rPr>
    </w:lvl>
    <w:lvl w:ilvl="3">
      <w:start w:val="1"/>
      <w:numFmt w:val="decimal"/>
      <w:lvlText w:val="%1.%2.%3.%4."/>
      <w:lvlJc w:val="left"/>
      <w:pPr>
        <w:ind w:left="3420" w:hanging="1080"/>
      </w:pPr>
      <w:rPr>
        <w:rFonts w:hint="default"/>
      </w:rPr>
    </w:lvl>
    <w:lvl w:ilvl="4">
      <w:start w:val="1"/>
      <w:numFmt w:val="decimal"/>
      <w:lvlText w:val="%1.%2.%3.%4.%5."/>
      <w:lvlJc w:val="left"/>
      <w:pPr>
        <w:ind w:left="4200" w:hanging="1080"/>
      </w:pPr>
      <w:rPr>
        <w:rFonts w:hint="default"/>
      </w:rPr>
    </w:lvl>
    <w:lvl w:ilvl="5">
      <w:start w:val="1"/>
      <w:numFmt w:val="decimal"/>
      <w:lvlText w:val="%1.%2.%3.%4.%5.%6."/>
      <w:lvlJc w:val="left"/>
      <w:pPr>
        <w:ind w:left="5340" w:hanging="1440"/>
      </w:pPr>
      <w:rPr>
        <w:rFonts w:hint="default"/>
      </w:rPr>
    </w:lvl>
    <w:lvl w:ilvl="6">
      <w:start w:val="1"/>
      <w:numFmt w:val="decimal"/>
      <w:lvlText w:val="%1.%2.%3.%4.%5.%6.%7."/>
      <w:lvlJc w:val="left"/>
      <w:pPr>
        <w:ind w:left="6120" w:hanging="1440"/>
      </w:pPr>
      <w:rPr>
        <w:rFonts w:hint="default"/>
      </w:rPr>
    </w:lvl>
    <w:lvl w:ilvl="7">
      <w:start w:val="1"/>
      <w:numFmt w:val="decimal"/>
      <w:lvlText w:val="%1.%2.%3.%4.%5.%6.%7.%8."/>
      <w:lvlJc w:val="left"/>
      <w:pPr>
        <w:ind w:left="7260" w:hanging="1800"/>
      </w:pPr>
      <w:rPr>
        <w:rFonts w:hint="default"/>
      </w:rPr>
    </w:lvl>
    <w:lvl w:ilvl="8">
      <w:start w:val="1"/>
      <w:numFmt w:val="decimal"/>
      <w:lvlText w:val="%1.%2.%3.%4.%5.%6.%7.%8.%9."/>
      <w:lvlJc w:val="left"/>
      <w:pPr>
        <w:ind w:left="8040" w:hanging="1800"/>
      </w:pPr>
      <w:rPr>
        <w:rFonts w:hint="default"/>
      </w:rPr>
    </w:lvl>
  </w:abstractNum>
  <w:abstractNum w:abstractNumId="4" w15:restartNumberingAfterBreak="0">
    <w:nsid w:val="09A5392B"/>
    <w:multiLevelType w:val="multilevel"/>
    <w:tmpl w:val="F07660E2"/>
    <w:lvl w:ilvl="0">
      <w:start w:val="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1215F"/>
    <w:multiLevelType w:val="multilevel"/>
    <w:tmpl w:val="FA1CB9A0"/>
    <w:lvl w:ilvl="0">
      <w:start w:val="5"/>
      <w:numFmt w:val="decimal"/>
      <w:lvlText w:val="%1."/>
      <w:lvlJc w:val="left"/>
      <w:pPr>
        <w:ind w:left="390" w:hanging="390"/>
      </w:pPr>
      <w:rPr>
        <w:rFonts w:hint="default"/>
      </w:rPr>
    </w:lvl>
    <w:lvl w:ilvl="1">
      <w:start w:val="3"/>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6" w15:restartNumberingAfterBreak="0">
    <w:nsid w:val="0F556DE3"/>
    <w:multiLevelType w:val="multilevel"/>
    <w:tmpl w:val="E486684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05E0B0B"/>
    <w:multiLevelType w:val="multilevel"/>
    <w:tmpl w:val="88860C28"/>
    <w:lvl w:ilvl="0">
      <w:start w:val="4"/>
      <w:numFmt w:val="decimal"/>
      <w:lvlText w:val="%1."/>
      <w:lvlJc w:val="left"/>
      <w:pPr>
        <w:ind w:left="390" w:hanging="390"/>
      </w:pPr>
      <w:rPr>
        <w:rFonts w:hint="default"/>
      </w:rPr>
    </w:lvl>
    <w:lvl w:ilvl="1">
      <w:start w:val="2"/>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8" w15:restartNumberingAfterBreak="0">
    <w:nsid w:val="10EB3461"/>
    <w:multiLevelType w:val="multilevel"/>
    <w:tmpl w:val="BF546CFE"/>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 w15:restartNumberingAfterBreak="0">
    <w:nsid w:val="1E3174BB"/>
    <w:multiLevelType w:val="multilevel"/>
    <w:tmpl w:val="BF546CFE"/>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0" w15:restartNumberingAfterBreak="0">
    <w:nsid w:val="2A3F7600"/>
    <w:multiLevelType w:val="multilevel"/>
    <w:tmpl w:val="59FA3034"/>
    <w:lvl w:ilvl="0">
      <w:start w:val="4"/>
      <w:numFmt w:val="decimal"/>
      <w:lvlText w:val="%1."/>
      <w:lvlJc w:val="left"/>
      <w:pPr>
        <w:ind w:left="390" w:hanging="390"/>
      </w:pPr>
      <w:rPr>
        <w:rFonts w:hint="default"/>
      </w:rPr>
    </w:lvl>
    <w:lvl w:ilvl="1">
      <w:start w:val="4"/>
      <w:numFmt w:val="decimal"/>
      <w:lvlText w:val="%1.%2."/>
      <w:lvlJc w:val="left"/>
      <w:pPr>
        <w:ind w:left="1440" w:hanging="720"/>
      </w:pPr>
      <w:rPr>
        <w:rFonts w:hint="default"/>
        <w:b/>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1" w15:restartNumberingAfterBreak="0">
    <w:nsid w:val="3969353A"/>
    <w:multiLevelType w:val="multilevel"/>
    <w:tmpl w:val="B33A43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8F644B6"/>
    <w:multiLevelType w:val="multilevel"/>
    <w:tmpl w:val="6A048206"/>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start w:val="33"/>
      <w:numFmt w:val="decimal"/>
      <w:lvlText w:val="%2%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3" w15:restartNumberingAfterBreak="0">
    <w:nsid w:val="4B972EE1"/>
    <w:multiLevelType w:val="multilevel"/>
    <w:tmpl w:val="3C668722"/>
    <w:lvl w:ilvl="0">
      <w:start w:val="3"/>
      <w:numFmt w:val="decimal"/>
      <w:lvlText w:val="%1."/>
      <w:lvlJc w:val="left"/>
      <w:pPr>
        <w:ind w:left="390" w:hanging="39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B120EE7"/>
    <w:multiLevelType w:val="multilevel"/>
    <w:tmpl w:val="EBDCDCD2"/>
    <w:lvl w:ilvl="0">
      <w:start w:val="3"/>
      <w:numFmt w:val="decimal"/>
      <w:lvlText w:val="%1."/>
      <w:lvlJc w:val="left"/>
      <w:pPr>
        <w:ind w:left="390" w:hanging="39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609A303D"/>
    <w:multiLevelType w:val="multilevel"/>
    <w:tmpl w:val="BF546CFE"/>
    <w:lvl w:ilvl="0">
      <w:start w:val="1"/>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6" w15:restartNumberingAfterBreak="0">
    <w:nsid w:val="609C7C55"/>
    <w:multiLevelType w:val="multilevel"/>
    <w:tmpl w:val="2D56A9A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6DC97523"/>
    <w:multiLevelType w:val="multilevel"/>
    <w:tmpl w:val="2D104316"/>
    <w:lvl w:ilvl="0">
      <w:start w:val="3"/>
      <w:numFmt w:val="decimal"/>
      <w:lvlText w:val="%1."/>
      <w:lvlJc w:val="left"/>
      <w:pPr>
        <w:ind w:left="390" w:hanging="39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6F027E2C"/>
    <w:multiLevelType w:val="multilevel"/>
    <w:tmpl w:val="B33A435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70EA014E"/>
    <w:multiLevelType w:val="multilevel"/>
    <w:tmpl w:val="5A4C87D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186DA4"/>
    <w:multiLevelType w:val="multilevel"/>
    <w:tmpl w:val="2EF25970"/>
    <w:lvl w:ilvl="0">
      <w:start w:val="3"/>
      <w:numFmt w:val="decimal"/>
      <w:lvlText w:val="%1."/>
      <w:lvlJc w:val="left"/>
      <w:pPr>
        <w:ind w:left="0" w:firstLine="0"/>
      </w:pPr>
      <w:rPr>
        <w:rFonts w:ascii="Times New Roman" w:eastAsia="Times New Roman" w:hAnsi="Times New Roman" w:cs="Times New Roman" w:hint="default"/>
        <w:b/>
        <w:bCs/>
        <w:i w:val="0"/>
        <w:iCs w:val="0"/>
        <w:smallCaps w:val="0"/>
        <w:strike w:val="0"/>
        <w:color w:val="000000"/>
        <w:spacing w:val="0"/>
        <w:w w:val="100"/>
        <w:position w:val="0"/>
        <w:sz w:val="26"/>
        <w:szCs w:val="26"/>
        <w:u w:val="none"/>
      </w:rPr>
    </w:lvl>
    <w:lvl w:ilvl="1">
      <w:numFmt w:val="decimal"/>
      <w:lvlText w:val="%2%1.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2">
      <w:start w:val="1"/>
      <w:numFmt w:val="decimal"/>
      <w:lvlText w:val="%1.%2.%3."/>
      <w:lvlJc w:val="left"/>
      <w:pPr>
        <w:ind w:left="0" w:firstLine="0"/>
      </w:pPr>
      <w:rPr>
        <w:rFonts w:ascii="Times New Roman" w:eastAsia="Times New Roman" w:hAnsi="Times New Roman" w:cs="Times New Roman" w:hint="default"/>
        <w:b w:val="0"/>
        <w:bCs w:val="0"/>
        <w:i w:val="0"/>
        <w:iCs w:val="0"/>
        <w:smallCaps w:val="0"/>
        <w:strike w:val="0"/>
        <w:color w:val="000000"/>
        <w:spacing w:val="0"/>
        <w:w w:val="100"/>
        <w:position w:val="0"/>
        <w:sz w:val="26"/>
        <w:szCs w:val="26"/>
        <w:u w:val="none"/>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21" w15:restartNumberingAfterBreak="0">
    <w:nsid w:val="71FD3DB1"/>
    <w:multiLevelType w:val="multilevel"/>
    <w:tmpl w:val="8DDE0D46"/>
    <w:lvl w:ilvl="0">
      <w:start w:val="4"/>
      <w:numFmt w:val="decimal"/>
      <w:lvlText w:val="%1."/>
      <w:lvlJc w:val="left"/>
      <w:pPr>
        <w:ind w:left="390" w:hanging="390"/>
      </w:pPr>
      <w:rPr>
        <w:rFonts w:hint="default"/>
      </w:rPr>
    </w:lvl>
    <w:lvl w:ilvl="1">
      <w:start w:val="3"/>
      <w:numFmt w:val="decimal"/>
      <w:lvlText w:val="%1.%2."/>
      <w:lvlJc w:val="left"/>
      <w:pPr>
        <w:ind w:left="1582" w:hanging="720"/>
      </w:pPr>
      <w:rPr>
        <w:rFonts w:hint="default"/>
        <w:b/>
      </w:rPr>
    </w:lvl>
    <w:lvl w:ilvl="2">
      <w:start w:val="1"/>
      <w:numFmt w:val="decimal"/>
      <w:lvlText w:val="%1.%2.%3."/>
      <w:lvlJc w:val="left"/>
      <w:pPr>
        <w:ind w:left="2444" w:hanging="720"/>
      </w:pPr>
      <w:rPr>
        <w:rFonts w:hint="default"/>
      </w:rPr>
    </w:lvl>
    <w:lvl w:ilvl="3">
      <w:start w:val="1"/>
      <w:numFmt w:val="decimal"/>
      <w:lvlText w:val="%1.%2.%3.%4."/>
      <w:lvlJc w:val="left"/>
      <w:pPr>
        <w:ind w:left="3666" w:hanging="1080"/>
      </w:pPr>
      <w:rPr>
        <w:rFonts w:hint="default"/>
      </w:rPr>
    </w:lvl>
    <w:lvl w:ilvl="4">
      <w:start w:val="1"/>
      <w:numFmt w:val="decimal"/>
      <w:lvlText w:val="%1.%2.%3.%4.%5."/>
      <w:lvlJc w:val="left"/>
      <w:pPr>
        <w:ind w:left="4528" w:hanging="1080"/>
      </w:pPr>
      <w:rPr>
        <w:rFonts w:hint="default"/>
      </w:rPr>
    </w:lvl>
    <w:lvl w:ilvl="5">
      <w:start w:val="1"/>
      <w:numFmt w:val="decimal"/>
      <w:lvlText w:val="%1.%2.%3.%4.%5.%6."/>
      <w:lvlJc w:val="left"/>
      <w:pPr>
        <w:ind w:left="5750" w:hanging="1440"/>
      </w:pPr>
      <w:rPr>
        <w:rFonts w:hint="default"/>
      </w:rPr>
    </w:lvl>
    <w:lvl w:ilvl="6">
      <w:start w:val="1"/>
      <w:numFmt w:val="decimal"/>
      <w:lvlText w:val="%1.%2.%3.%4.%5.%6.%7."/>
      <w:lvlJc w:val="left"/>
      <w:pPr>
        <w:ind w:left="6612" w:hanging="1440"/>
      </w:pPr>
      <w:rPr>
        <w:rFonts w:hint="default"/>
      </w:rPr>
    </w:lvl>
    <w:lvl w:ilvl="7">
      <w:start w:val="1"/>
      <w:numFmt w:val="decimal"/>
      <w:lvlText w:val="%1.%2.%3.%4.%5.%6.%7.%8."/>
      <w:lvlJc w:val="left"/>
      <w:pPr>
        <w:ind w:left="7834" w:hanging="1800"/>
      </w:pPr>
      <w:rPr>
        <w:rFonts w:hint="default"/>
      </w:rPr>
    </w:lvl>
    <w:lvl w:ilvl="8">
      <w:start w:val="1"/>
      <w:numFmt w:val="decimal"/>
      <w:lvlText w:val="%1.%2.%3.%4.%5.%6.%7.%8.%9."/>
      <w:lvlJc w:val="left"/>
      <w:pPr>
        <w:ind w:left="8696" w:hanging="1800"/>
      </w:pPr>
      <w:rPr>
        <w:rFonts w:hint="default"/>
      </w:rPr>
    </w:lvl>
  </w:abstractNum>
  <w:abstractNum w:abstractNumId="22" w15:restartNumberingAfterBreak="0">
    <w:nsid w:val="75366E95"/>
    <w:multiLevelType w:val="hybridMultilevel"/>
    <w:tmpl w:val="9448375C"/>
    <w:lvl w:ilvl="0" w:tplc="888256E8">
      <w:start w:val="1"/>
      <w:numFmt w:val="decimal"/>
      <w:lvlText w:val="%1."/>
      <w:lvlJc w:val="left"/>
      <w:pPr>
        <w:ind w:left="1267" w:hanging="1125"/>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3" w15:restartNumberingAfterBreak="0">
    <w:nsid w:val="76CC3244"/>
    <w:multiLevelType w:val="multilevel"/>
    <w:tmpl w:val="30E2D000"/>
    <w:lvl w:ilvl="0">
      <w:start w:val="5"/>
      <w:numFmt w:val="decimal"/>
      <w:lvlText w:val="%1."/>
      <w:lvlJc w:val="left"/>
      <w:pPr>
        <w:ind w:left="390" w:hanging="390"/>
      </w:pPr>
      <w:rPr>
        <w:rFonts w:hint="default"/>
      </w:rPr>
    </w:lvl>
    <w:lvl w:ilvl="1">
      <w:start w:val="2"/>
      <w:numFmt w:val="decimal"/>
      <w:lvlText w:val="%1.%2."/>
      <w:lvlJc w:val="left"/>
      <w:pPr>
        <w:ind w:left="740" w:hanging="720"/>
      </w:pPr>
      <w:rPr>
        <w:rFonts w:hint="default"/>
      </w:rPr>
    </w:lvl>
    <w:lvl w:ilvl="2">
      <w:start w:val="1"/>
      <w:numFmt w:val="decimal"/>
      <w:lvlText w:val="%1.%2.%3."/>
      <w:lvlJc w:val="left"/>
      <w:pPr>
        <w:ind w:left="760" w:hanging="720"/>
      </w:pPr>
      <w:rPr>
        <w:rFonts w:hint="default"/>
      </w:rPr>
    </w:lvl>
    <w:lvl w:ilvl="3">
      <w:start w:val="1"/>
      <w:numFmt w:val="decimal"/>
      <w:lvlText w:val="%1.%2.%3.%4."/>
      <w:lvlJc w:val="left"/>
      <w:pPr>
        <w:ind w:left="1140" w:hanging="1080"/>
      </w:pPr>
      <w:rPr>
        <w:rFonts w:hint="default"/>
      </w:rPr>
    </w:lvl>
    <w:lvl w:ilvl="4">
      <w:start w:val="1"/>
      <w:numFmt w:val="decimal"/>
      <w:lvlText w:val="%1.%2.%3.%4.%5."/>
      <w:lvlJc w:val="left"/>
      <w:pPr>
        <w:ind w:left="1160" w:hanging="1080"/>
      </w:pPr>
      <w:rPr>
        <w:rFonts w:hint="default"/>
      </w:rPr>
    </w:lvl>
    <w:lvl w:ilvl="5">
      <w:start w:val="1"/>
      <w:numFmt w:val="decimal"/>
      <w:lvlText w:val="%1.%2.%3.%4.%5.%6."/>
      <w:lvlJc w:val="left"/>
      <w:pPr>
        <w:ind w:left="1540" w:hanging="1440"/>
      </w:pPr>
      <w:rPr>
        <w:rFonts w:hint="default"/>
      </w:rPr>
    </w:lvl>
    <w:lvl w:ilvl="6">
      <w:start w:val="1"/>
      <w:numFmt w:val="decimal"/>
      <w:lvlText w:val="%1.%2.%3.%4.%5.%6.%7."/>
      <w:lvlJc w:val="left"/>
      <w:pPr>
        <w:ind w:left="1560" w:hanging="1440"/>
      </w:pPr>
      <w:rPr>
        <w:rFonts w:hint="default"/>
      </w:rPr>
    </w:lvl>
    <w:lvl w:ilvl="7">
      <w:start w:val="1"/>
      <w:numFmt w:val="decimal"/>
      <w:lvlText w:val="%1.%2.%3.%4.%5.%6.%7.%8."/>
      <w:lvlJc w:val="left"/>
      <w:pPr>
        <w:ind w:left="1940" w:hanging="1800"/>
      </w:pPr>
      <w:rPr>
        <w:rFonts w:hint="default"/>
      </w:rPr>
    </w:lvl>
    <w:lvl w:ilvl="8">
      <w:start w:val="1"/>
      <w:numFmt w:val="decimal"/>
      <w:lvlText w:val="%1.%2.%3.%4.%5.%6.%7.%8.%9."/>
      <w:lvlJc w:val="left"/>
      <w:pPr>
        <w:ind w:left="1960" w:hanging="1800"/>
      </w:pPr>
      <w:rPr>
        <w:rFonts w:hint="default"/>
      </w:rPr>
    </w:lvl>
  </w:abstractNum>
  <w:abstractNum w:abstractNumId="24" w15:restartNumberingAfterBreak="0">
    <w:nsid w:val="76F85F8F"/>
    <w:multiLevelType w:val="multilevel"/>
    <w:tmpl w:val="5712AFD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2"/>
  </w:num>
  <w:num w:numId="2">
    <w:abstractNumId w:val="4"/>
  </w:num>
  <w:num w:numId="3">
    <w:abstractNumId w:val="6"/>
  </w:num>
  <w:num w:numId="4">
    <w:abstractNumId w:val="15"/>
  </w:num>
  <w:num w:numId="5">
    <w:abstractNumId w:val="2"/>
  </w:num>
  <w:num w:numId="6">
    <w:abstractNumId w:val="24"/>
  </w:num>
  <w:num w:numId="7">
    <w:abstractNumId w:val="11"/>
  </w:num>
  <w:num w:numId="8">
    <w:abstractNumId w:val="18"/>
  </w:num>
  <w:num w:numId="9">
    <w:abstractNumId w:val="12"/>
  </w:num>
  <w:num w:numId="10">
    <w:abstractNumId w:val="16"/>
  </w:num>
  <w:num w:numId="11">
    <w:abstractNumId w:val="20"/>
  </w:num>
  <w:num w:numId="12">
    <w:abstractNumId w:val="17"/>
  </w:num>
  <w:num w:numId="13">
    <w:abstractNumId w:val="13"/>
  </w:num>
  <w:num w:numId="14">
    <w:abstractNumId w:val="14"/>
  </w:num>
  <w:num w:numId="15">
    <w:abstractNumId w:val="0"/>
  </w:num>
  <w:num w:numId="16">
    <w:abstractNumId w:val="19"/>
  </w:num>
  <w:num w:numId="17">
    <w:abstractNumId w:val="7"/>
  </w:num>
  <w:num w:numId="18">
    <w:abstractNumId w:val="10"/>
  </w:num>
  <w:num w:numId="19">
    <w:abstractNumId w:val="23"/>
  </w:num>
  <w:num w:numId="20">
    <w:abstractNumId w:val="5"/>
  </w:num>
  <w:num w:numId="21">
    <w:abstractNumId w:val="3"/>
  </w:num>
  <w:num w:numId="22">
    <w:abstractNumId w:val="8"/>
  </w:num>
  <w:num w:numId="23">
    <w:abstractNumId w:val="9"/>
  </w:num>
  <w:num w:numId="24">
    <w:abstractNumId w:val="21"/>
  </w:num>
  <w:num w:numId="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ADB"/>
    <w:rsid w:val="00036816"/>
    <w:rsid w:val="000A3CEE"/>
    <w:rsid w:val="000A6ED4"/>
    <w:rsid w:val="000D39E8"/>
    <w:rsid w:val="00115236"/>
    <w:rsid w:val="0016223A"/>
    <w:rsid w:val="00167D6D"/>
    <w:rsid w:val="00213555"/>
    <w:rsid w:val="00220FC8"/>
    <w:rsid w:val="002268AA"/>
    <w:rsid w:val="00237105"/>
    <w:rsid w:val="00250249"/>
    <w:rsid w:val="002635CE"/>
    <w:rsid w:val="0026532B"/>
    <w:rsid w:val="00274FEA"/>
    <w:rsid w:val="00285726"/>
    <w:rsid w:val="002C00BA"/>
    <w:rsid w:val="002C4589"/>
    <w:rsid w:val="00314796"/>
    <w:rsid w:val="00320BB4"/>
    <w:rsid w:val="00363942"/>
    <w:rsid w:val="003B7A8A"/>
    <w:rsid w:val="003D2670"/>
    <w:rsid w:val="00424519"/>
    <w:rsid w:val="004E366A"/>
    <w:rsid w:val="00590E7A"/>
    <w:rsid w:val="006037CA"/>
    <w:rsid w:val="00666CC7"/>
    <w:rsid w:val="006C03F8"/>
    <w:rsid w:val="006E30A1"/>
    <w:rsid w:val="0071335F"/>
    <w:rsid w:val="00746875"/>
    <w:rsid w:val="00774452"/>
    <w:rsid w:val="007876DA"/>
    <w:rsid w:val="007A3509"/>
    <w:rsid w:val="007F4273"/>
    <w:rsid w:val="0082716E"/>
    <w:rsid w:val="00844713"/>
    <w:rsid w:val="0086141D"/>
    <w:rsid w:val="00861766"/>
    <w:rsid w:val="008620FA"/>
    <w:rsid w:val="00883A48"/>
    <w:rsid w:val="008918FB"/>
    <w:rsid w:val="008C7DDF"/>
    <w:rsid w:val="008D6865"/>
    <w:rsid w:val="008D7F45"/>
    <w:rsid w:val="008F5C73"/>
    <w:rsid w:val="008F7D68"/>
    <w:rsid w:val="00973F33"/>
    <w:rsid w:val="009A35F2"/>
    <w:rsid w:val="009C453C"/>
    <w:rsid w:val="009F44BA"/>
    <w:rsid w:val="009F660E"/>
    <w:rsid w:val="00A56B9B"/>
    <w:rsid w:val="00A92EE7"/>
    <w:rsid w:val="00A92FAC"/>
    <w:rsid w:val="00A97B6D"/>
    <w:rsid w:val="00AD17B1"/>
    <w:rsid w:val="00AD323D"/>
    <w:rsid w:val="00B136AA"/>
    <w:rsid w:val="00B63E3D"/>
    <w:rsid w:val="00B74C57"/>
    <w:rsid w:val="00DE4592"/>
    <w:rsid w:val="00E34299"/>
    <w:rsid w:val="00E62CE4"/>
    <w:rsid w:val="00E64356"/>
    <w:rsid w:val="00E75D34"/>
    <w:rsid w:val="00E85E09"/>
    <w:rsid w:val="00EB4180"/>
    <w:rsid w:val="00F17D8A"/>
    <w:rsid w:val="00F310D5"/>
    <w:rsid w:val="00F312EE"/>
    <w:rsid w:val="00F454A0"/>
    <w:rsid w:val="00F86A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5710E4"/>
  <w15:docId w15:val="{86B17A10-A75B-4DFF-9881-7FE1CF87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ADB"/>
    <w:rPr>
      <w:rFonts w:ascii="Arial Unicode MS" w:eastAsia="Arial Unicode MS" w:cs="Arial Unicode MS"/>
      <w:color w:val="000000"/>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
    <w:name w:val="Основной текст (2)_"/>
    <w:basedOn w:val="a0"/>
    <w:link w:val="21"/>
    <w:locked/>
    <w:rsid w:val="00F86ADB"/>
    <w:rPr>
      <w:b/>
      <w:bCs/>
      <w:sz w:val="21"/>
      <w:szCs w:val="21"/>
      <w:shd w:val="clear" w:color="auto" w:fill="FFFFFF"/>
    </w:rPr>
  </w:style>
  <w:style w:type="paragraph" w:customStyle="1" w:styleId="21">
    <w:name w:val="Основной текст (2)1"/>
    <w:basedOn w:val="a"/>
    <w:link w:val="2"/>
    <w:uiPriority w:val="99"/>
    <w:rsid w:val="00F86ADB"/>
    <w:pPr>
      <w:shd w:val="clear" w:color="auto" w:fill="FFFFFF"/>
      <w:spacing w:before="120" w:after="660" w:line="240" w:lineRule="atLeast"/>
    </w:pPr>
    <w:rPr>
      <w:rFonts w:ascii="Times New Roman" w:eastAsiaTheme="minorHAnsi" w:cs="Times New Roman"/>
      <w:b/>
      <w:bCs/>
      <w:color w:val="auto"/>
      <w:sz w:val="21"/>
      <w:szCs w:val="21"/>
      <w:lang w:eastAsia="en-US"/>
    </w:rPr>
  </w:style>
  <w:style w:type="character" w:customStyle="1" w:styleId="4pt">
    <w:name w:val="Основной текст + Интервал 4 pt"/>
    <w:uiPriority w:val="99"/>
    <w:rsid w:val="00F86ADB"/>
    <w:rPr>
      <w:rFonts w:ascii="Times New Roman" w:hAnsi="Times New Roman"/>
      <w:spacing w:val="80"/>
      <w:sz w:val="25"/>
    </w:rPr>
  </w:style>
  <w:style w:type="paragraph" w:styleId="a3">
    <w:name w:val="No Spacing"/>
    <w:uiPriority w:val="1"/>
    <w:qFormat/>
    <w:rsid w:val="00F86ADB"/>
    <w:rPr>
      <w:rFonts w:ascii="Arial Unicode MS" w:eastAsia="Arial Unicode MS" w:cs="Arial Unicode MS"/>
      <w:color w:val="000000"/>
      <w:sz w:val="24"/>
      <w:szCs w:val="24"/>
      <w:lang w:eastAsia="ru-RU"/>
    </w:rPr>
  </w:style>
  <w:style w:type="paragraph" w:styleId="a4">
    <w:name w:val="List Paragraph"/>
    <w:basedOn w:val="a"/>
    <w:uiPriority w:val="34"/>
    <w:qFormat/>
    <w:rsid w:val="00F86ADB"/>
    <w:pPr>
      <w:ind w:left="708"/>
    </w:pPr>
  </w:style>
  <w:style w:type="character" w:customStyle="1" w:styleId="a5">
    <w:name w:val="Основной текст_"/>
    <w:basedOn w:val="a0"/>
    <w:link w:val="1"/>
    <w:rsid w:val="007F4273"/>
    <w:rPr>
      <w:rFonts w:eastAsia="Times New Roman"/>
      <w:sz w:val="26"/>
      <w:szCs w:val="26"/>
      <w:shd w:val="clear" w:color="auto" w:fill="FFFFFF"/>
    </w:rPr>
  </w:style>
  <w:style w:type="paragraph" w:customStyle="1" w:styleId="1">
    <w:name w:val="Основной текст1"/>
    <w:basedOn w:val="a"/>
    <w:link w:val="a5"/>
    <w:rsid w:val="007F4273"/>
    <w:pPr>
      <w:widowControl w:val="0"/>
      <w:shd w:val="clear" w:color="auto" w:fill="FFFFFF"/>
      <w:spacing w:line="259" w:lineRule="auto"/>
      <w:ind w:firstLine="20"/>
      <w:jc w:val="both"/>
    </w:pPr>
    <w:rPr>
      <w:rFonts w:ascii="Times New Roman" w:eastAsia="Times New Roman" w:cs="Times New Roman"/>
      <w:color w:val="auto"/>
      <w:sz w:val="26"/>
      <w:szCs w:val="26"/>
      <w:lang w:eastAsia="en-US"/>
    </w:rPr>
  </w:style>
  <w:style w:type="character" w:customStyle="1" w:styleId="10">
    <w:name w:val="Заголовок №1_"/>
    <w:basedOn w:val="a0"/>
    <w:link w:val="11"/>
    <w:rsid w:val="007F4273"/>
    <w:rPr>
      <w:rFonts w:eastAsia="Times New Roman"/>
      <w:b/>
      <w:bCs/>
      <w:sz w:val="48"/>
      <w:szCs w:val="48"/>
      <w:shd w:val="clear" w:color="auto" w:fill="FFFFFF"/>
    </w:rPr>
  </w:style>
  <w:style w:type="paragraph" w:customStyle="1" w:styleId="11">
    <w:name w:val="Заголовок №1"/>
    <w:basedOn w:val="a"/>
    <w:link w:val="10"/>
    <w:rsid w:val="007F4273"/>
    <w:pPr>
      <w:widowControl w:val="0"/>
      <w:shd w:val="clear" w:color="auto" w:fill="FFFFFF"/>
      <w:spacing w:line="348" w:lineRule="auto"/>
      <w:ind w:left="1240"/>
      <w:outlineLvl w:val="0"/>
    </w:pPr>
    <w:rPr>
      <w:rFonts w:ascii="Times New Roman" w:eastAsia="Times New Roman" w:cs="Times New Roman"/>
      <w:b/>
      <w:bCs/>
      <w:color w:val="auto"/>
      <w:sz w:val="48"/>
      <w:szCs w:val="48"/>
      <w:lang w:eastAsia="en-US"/>
    </w:rPr>
  </w:style>
  <w:style w:type="character" w:customStyle="1" w:styleId="20">
    <w:name w:val="Заголовок №2_"/>
    <w:basedOn w:val="a0"/>
    <w:link w:val="22"/>
    <w:rsid w:val="007F4273"/>
    <w:rPr>
      <w:rFonts w:eastAsia="Times New Roman"/>
      <w:b/>
      <w:bCs/>
      <w:sz w:val="26"/>
      <w:szCs w:val="26"/>
      <w:shd w:val="clear" w:color="auto" w:fill="FFFFFF"/>
    </w:rPr>
  </w:style>
  <w:style w:type="paragraph" w:customStyle="1" w:styleId="22">
    <w:name w:val="Заголовок №2"/>
    <w:basedOn w:val="a"/>
    <w:link w:val="20"/>
    <w:rsid w:val="007F4273"/>
    <w:pPr>
      <w:widowControl w:val="0"/>
      <w:shd w:val="clear" w:color="auto" w:fill="FFFFFF"/>
      <w:spacing w:after="210" w:line="259" w:lineRule="auto"/>
      <w:ind w:left="1330" w:right="390"/>
      <w:outlineLvl w:val="1"/>
    </w:pPr>
    <w:rPr>
      <w:rFonts w:ascii="Times New Roman" w:eastAsia="Times New Roman" w:cs="Times New Roman"/>
      <w:b/>
      <w:bCs/>
      <w:color w:val="auto"/>
      <w:sz w:val="26"/>
      <w:szCs w:val="26"/>
      <w:lang w:eastAsia="en-US"/>
    </w:rPr>
  </w:style>
  <w:style w:type="character" w:customStyle="1" w:styleId="23">
    <w:name w:val="Колонтитул (2)_"/>
    <w:basedOn w:val="a0"/>
    <w:link w:val="24"/>
    <w:rsid w:val="007F4273"/>
    <w:rPr>
      <w:rFonts w:eastAsia="Times New Roman"/>
      <w:sz w:val="20"/>
      <w:szCs w:val="20"/>
      <w:shd w:val="clear" w:color="auto" w:fill="FFFFFF"/>
    </w:rPr>
  </w:style>
  <w:style w:type="paragraph" w:customStyle="1" w:styleId="24">
    <w:name w:val="Колонтитул (2)"/>
    <w:basedOn w:val="a"/>
    <w:link w:val="23"/>
    <w:rsid w:val="007F4273"/>
    <w:pPr>
      <w:widowControl w:val="0"/>
      <w:shd w:val="clear" w:color="auto" w:fill="FFFFFF"/>
    </w:pPr>
    <w:rPr>
      <w:rFonts w:ascii="Times New Roman" w:eastAsia="Times New Roman" w:cs="Times New Roman"/>
      <w:color w:val="auto"/>
      <w:sz w:val="20"/>
      <w:szCs w:val="20"/>
      <w:lang w:eastAsia="en-US"/>
    </w:rPr>
  </w:style>
  <w:style w:type="character" w:customStyle="1" w:styleId="a6">
    <w:name w:val="Подпись к таблице_"/>
    <w:basedOn w:val="a0"/>
    <w:link w:val="a7"/>
    <w:rsid w:val="007F4273"/>
    <w:rPr>
      <w:rFonts w:eastAsia="Times New Roman"/>
      <w:sz w:val="26"/>
      <w:szCs w:val="26"/>
      <w:shd w:val="clear" w:color="auto" w:fill="FFFFFF"/>
    </w:rPr>
  </w:style>
  <w:style w:type="paragraph" w:customStyle="1" w:styleId="a7">
    <w:name w:val="Подпись к таблице"/>
    <w:basedOn w:val="a"/>
    <w:link w:val="a6"/>
    <w:rsid w:val="007F4273"/>
    <w:pPr>
      <w:widowControl w:val="0"/>
      <w:shd w:val="clear" w:color="auto" w:fill="FFFFFF"/>
      <w:spacing w:line="254" w:lineRule="auto"/>
    </w:pPr>
    <w:rPr>
      <w:rFonts w:ascii="Times New Roman" w:eastAsia="Times New Roman" w:cs="Times New Roman"/>
      <w:color w:val="auto"/>
      <w:sz w:val="26"/>
      <w:szCs w:val="26"/>
      <w:lang w:eastAsia="en-US"/>
    </w:rPr>
  </w:style>
  <w:style w:type="character" w:customStyle="1" w:styleId="a8">
    <w:name w:val="Другое_"/>
    <w:basedOn w:val="a0"/>
    <w:link w:val="a9"/>
    <w:rsid w:val="007F4273"/>
    <w:rPr>
      <w:rFonts w:eastAsia="Times New Roman"/>
      <w:sz w:val="26"/>
      <w:szCs w:val="26"/>
      <w:shd w:val="clear" w:color="auto" w:fill="FFFFFF"/>
    </w:rPr>
  </w:style>
  <w:style w:type="paragraph" w:customStyle="1" w:styleId="a9">
    <w:name w:val="Другое"/>
    <w:basedOn w:val="a"/>
    <w:link w:val="a8"/>
    <w:rsid w:val="007F4273"/>
    <w:pPr>
      <w:widowControl w:val="0"/>
      <w:shd w:val="clear" w:color="auto" w:fill="FFFFFF"/>
      <w:spacing w:line="259" w:lineRule="auto"/>
      <w:ind w:firstLine="20"/>
      <w:jc w:val="both"/>
    </w:pPr>
    <w:rPr>
      <w:rFonts w:ascii="Times New Roman" w:eastAsia="Times New Roman" w:cs="Times New Roman"/>
      <w:color w:val="auto"/>
      <w:sz w:val="26"/>
      <w:szCs w:val="26"/>
      <w:lang w:eastAsia="en-US"/>
    </w:rPr>
  </w:style>
  <w:style w:type="character" w:customStyle="1" w:styleId="aa">
    <w:name w:val="Оглавление_"/>
    <w:basedOn w:val="a0"/>
    <w:link w:val="ab"/>
    <w:rsid w:val="007F4273"/>
    <w:rPr>
      <w:rFonts w:eastAsia="Times New Roman"/>
      <w:sz w:val="26"/>
      <w:szCs w:val="26"/>
      <w:shd w:val="clear" w:color="auto" w:fill="FFFFFF"/>
    </w:rPr>
  </w:style>
  <w:style w:type="paragraph" w:customStyle="1" w:styleId="ab">
    <w:name w:val="Оглавление"/>
    <w:basedOn w:val="a"/>
    <w:link w:val="aa"/>
    <w:rsid w:val="007F4273"/>
    <w:pPr>
      <w:widowControl w:val="0"/>
      <w:shd w:val="clear" w:color="auto" w:fill="FFFFFF"/>
      <w:spacing w:line="257" w:lineRule="auto"/>
      <w:ind w:left="140" w:firstLine="40"/>
      <w:jc w:val="both"/>
    </w:pPr>
    <w:rPr>
      <w:rFonts w:ascii="Times New Roman" w:eastAsia="Times New Roman" w:cs="Times New Roman"/>
      <w:color w:val="auto"/>
      <w:sz w:val="26"/>
      <w:szCs w:val="26"/>
      <w:lang w:eastAsia="en-US"/>
    </w:rPr>
  </w:style>
  <w:style w:type="paragraph" w:customStyle="1" w:styleId="25">
    <w:name w:val="Основной текст (2)"/>
    <w:basedOn w:val="a"/>
    <w:rsid w:val="007F4273"/>
    <w:pPr>
      <w:widowControl w:val="0"/>
      <w:shd w:val="clear" w:color="auto" w:fill="FFFFFF"/>
      <w:spacing w:line="348" w:lineRule="auto"/>
    </w:pPr>
    <w:rPr>
      <w:rFonts w:ascii="Times New Roman" w:eastAsia="Times New Roman" w:cs="Times New Roman"/>
      <w:b/>
      <w:bCs/>
      <w:sz w:val="36"/>
      <w:szCs w:val="36"/>
      <w:lang w:bidi="ru-RU"/>
    </w:rPr>
  </w:style>
  <w:style w:type="paragraph" w:styleId="ac">
    <w:name w:val="footer"/>
    <w:basedOn w:val="a"/>
    <w:link w:val="ad"/>
    <w:uiPriority w:val="99"/>
    <w:unhideWhenUsed/>
    <w:rsid w:val="007F4273"/>
    <w:pPr>
      <w:widowControl w:val="0"/>
      <w:tabs>
        <w:tab w:val="center" w:pos="4677"/>
        <w:tab w:val="right" w:pos="9355"/>
      </w:tabs>
    </w:pPr>
    <w:rPr>
      <w:rFonts w:ascii="Courier New" w:eastAsia="Courier New" w:hAnsi="Courier New" w:cs="Courier New"/>
      <w:lang w:bidi="ru-RU"/>
    </w:rPr>
  </w:style>
  <w:style w:type="character" w:customStyle="1" w:styleId="ad">
    <w:name w:val="Нижний колонтитул Знак"/>
    <w:basedOn w:val="a0"/>
    <w:link w:val="ac"/>
    <w:uiPriority w:val="99"/>
    <w:rsid w:val="007F4273"/>
    <w:rPr>
      <w:rFonts w:ascii="Courier New" w:eastAsia="Courier New" w:hAnsi="Courier New" w:cs="Courier New"/>
      <w:color w:val="000000"/>
      <w:sz w:val="24"/>
      <w:szCs w:val="24"/>
      <w:lang w:eastAsia="ru-RU" w:bidi="ru-RU"/>
    </w:rPr>
  </w:style>
  <w:style w:type="paragraph" w:styleId="ae">
    <w:name w:val="header"/>
    <w:basedOn w:val="a"/>
    <w:link w:val="af"/>
    <w:uiPriority w:val="99"/>
    <w:unhideWhenUsed/>
    <w:rsid w:val="007F4273"/>
    <w:pPr>
      <w:widowControl w:val="0"/>
      <w:tabs>
        <w:tab w:val="center" w:pos="4677"/>
        <w:tab w:val="right" w:pos="9355"/>
      </w:tabs>
    </w:pPr>
    <w:rPr>
      <w:rFonts w:ascii="Courier New" w:eastAsia="Courier New" w:hAnsi="Courier New" w:cs="Courier New"/>
      <w:lang w:bidi="ru-RU"/>
    </w:rPr>
  </w:style>
  <w:style w:type="character" w:customStyle="1" w:styleId="af">
    <w:name w:val="Верхний колонтитул Знак"/>
    <w:basedOn w:val="a0"/>
    <w:link w:val="ae"/>
    <w:uiPriority w:val="99"/>
    <w:rsid w:val="007F4273"/>
    <w:rPr>
      <w:rFonts w:ascii="Courier New" w:eastAsia="Courier New" w:hAnsi="Courier New" w:cs="Courier New"/>
      <w:color w:val="000000"/>
      <w:sz w:val="24"/>
      <w:szCs w:val="24"/>
      <w:lang w:eastAsia="ru-RU" w:bidi="ru-RU"/>
    </w:rPr>
  </w:style>
  <w:style w:type="table" w:styleId="af0">
    <w:name w:val="Table Grid"/>
    <w:basedOn w:val="a1"/>
    <w:uiPriority w:val="39"/>
    <w:rsid w:val="007F4273"/>
    <w:pPr>
      <w:widowControl w:val="0"/>
    </w:pPr>
    <w:rPr>
      <w:rFonts w:ascii="Courier New" w:eastAsia="Courier New" w:hAnsi="Courier New" w:cs="Courier New"/>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1">
    <w:name w:val="Текст примечания Знак"/>
    <w:basedOn w:val="a0"/>
    <w:link w:val="af2"/>
    <w:uiPriority w:val="99"/>
    <w:semiHidden/>
    <w:rsid w:val="007F4273"/>
    <w:rPr>
      <w:rFonts w:ascii="Courier New" w:eastAsia="Courier New" w:hAnsi="Courier New" w:cs="Courier New"/>
      <w:color w:val="000000"/>
      <w:sz w:val="20"/>
      <w:szCs w:val="20"/>
      <w:lang w:eastAsia="ru-RU" w:bidi="ru-RU"/>
    </w:rPr>
  </w:style>
  <w:style w:type="paragraph" w:styleId="af2">
    <w:name w:val="annotation text"/>
    <w:basedOn w:val="a"/>
    <w:link w:val="af1"/>
    <w:uiPriority w:val="99"/>
    <w:semiHidden/>
    <w:unhideWhenUsed/>
    <w:rsid w:val="007F4273"/>
    <w:pPr>
      <w:widowControl w:val="0"/>
    </w:pPr>
    <w:rPr>
      <w:rFonts w:ascii="Courier New" w:eastAsia="Courier New" w:hAnsi="Courier New" w:cs="Courier New"/>
      <w:sz w:val="20"/>
      <w:szCs w:val="20"/>
      <w:lang w:bidi="ru-RU"/>
    </w:rPr>
  </w:style>
  <w:style w:type="character" w:customStyle="1" w:styleId="af3">
    <w:name w:val="Тема примечания Знак"/>
    <w:basedOn w:val="af1"/>
    <w:link w:val="af4"/>
    <w:uiPriority w:val="99"/>
    <w:semiHidden/>
    <w:rsid w:val="007F4273"/>
    <w:rPr>
      <w:rFonts w:ascii="Courier New" w:eastAsia="Courier New" w:hAnsi="Courier New" w:cs="Courier New"/>
      <w:b/>
      <w:bCs/>
      <w:color w:val="000000"/>
      <w:sz w:val="20"/>
      <w:szCs w:val="20"/>
      <w:lang w:eastAsia="ru-RU" w:bidi="ru-RU"/>
    </w:rPr>
  </w:style>
  <w:style w:type="paragraph" w:styleId="af4">
    <w:name w:val="annotation subject"/>
    <w:basedOn w:val="af2"/>
    <w:next w:val="af2"/>
    <w:link w:val="af3"/>
    <w:uiPriority w:val="99"/>
    <w:semiHidden/>
    <w:unhideWhenUsed/>
    <w:rsid w:val="007F4273"/>
    <w:rPr>
      <w:b/>
      <w:bCs/>
    </w:rPr>
  </w:style>
  <w:style w:type="character" w:customStyle="1" w:styleId="af5">
    <w:name w:val="Текст выноски Знак"/>
    <w:basedOn w:val="a0"/>
    <w:link w:val="af6"/>
    <w:uiPriority w:val="99"/>
    <w:semiHidden/>
    <w:rsid w:val="007F4273"/>
    <w:rPr>
      <w:rFonts w:ascii="Segoe UI" w:eastAsia="Courier New" w:hAnsi="Segoe UI" w:cs="Segoe UI"/>
      <w:color w:val="000000"/>
      <w:sz w:val="18"/>
      <w:szCs w:val="18"/>
      <w:lang w:eastAsia="ru-RU" w:bidi="ru-RU"/>
    </w:rPr>
  </w:style>
  <w:style w:type="paragraph" w:styleId="af6">
    <w:name w:val="Balloon Text"/>
    <w:basedOn w:val="a"/>
    <w:link w:val="af5"/>
    <w:uiPriority w:val="99"/>
    <w:semiHidden/>
    <w:unhideWhenUsed/>
    <w:rsid w:val="007F4273"/>
    <w:pPr>
      <w:widowControl w:val="0"/>
    </w:pPr>
    <w:rPr>
      <w:rFonts w:ascii="Segoe UI" w:eastAsia="Courier New" w:hAnsi="Segoe UI" w:cs="Segoe UI"/>
      <w:sz w:val="18"/>
      <w:szCs w:val="18"/>
      <w:lang w:bidi="ru-RU"/>
    </w:rPr>
  </w:style>
  <w:style w:type="paragraph" w:styleId="26">
    <w:name w:val="toc 2"/>
    <w:basedOn w:val="a"/>
    <w:next w:val="a"/>
    <w:autoRedefine/>
    <w:uiPriority w:val="39"/>
    <w:unhideWhenUsed/>
    <w:rsid w:val="007F4273"/>
    <w:pPr>
      <w:widowControl w:val="0"/>
      <w:spacing w:after="100"/>
      <w:ind w:left="240"/>
    </w:pPr>
    <w:rPr>
      <w:rFonts w:ascii="Courier New" w:eastAsia="Courier New" w:hAnsi="Courier New" w:cs="Courier New"/>
      <w:lang w:bidi="ru-RU"/>
    </w:rPr>
  </w:style>
  <w:style w:type="character" w:styleId="af7">
    <w:name w:val="Hyperlink"/>
    <w:basedOn w:val="a0"/>
    <w:uiPriority w:val="99"/>
    <w:unhideWhenUsed/>
    <w:rsid w:val="007F427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TotalTime>
  <Pages>21</Pages>
  <Words>6825</Words>
  <Characters>38908</Characters>
  <Application>Microsoft Office Word</Application>
  <DocSecurity>0</DocSecurity>
  <Lines>324</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Microsoft Corporation</Company>
  <LinksUpToDate>false</LinksUpToDate>
  <CharactersWithSpaces>45642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админ</cp:lastModifiedBy>
  <cp:revision>8</cp:revision>
  <dcterms:created xsi:type="dcterms:W3CDTF">2020-07-24T14:30:00Z</dcterms:created>
  <dcterms:modified xsi:type="dcterms:W3CDTF">2020-09-07T11:43:00Z</dcterms:modified>
</cp:coreProperties>
</file>